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2" w:rsidRDefault="00215792">
      <w:pPr>
        <w:pStyle w:val="ConsPlusTitlePage"/>
      </w:pPr>
      <w:bookmarkStart w:id="0" w:name="_GoBack"/>
      <w:bookmarkEnd w:id="0"/>
      <w:r>
        <w:br/>
      </w:r>
    </w:p>
    <w:p w:rsidR="00215792" w:rsidRDefault="00215792">
      <w:pPr>
        <w:pStyle w:val="ConsPlusNormal"/>
        <w:jc w:val="both"/>
      </w:pPr>
    </w:p>
    <w:p w:rsidR="00215792" w:rsidRDefault="00215792">
      <w:pPr>
        <w:pStyle w:val="ConsPlusTitle"/>
        <w:jc w:val="center"/>
      </w:pPr>
      <w:r>
        <w:t>МИНИСТЕРСТВО ЗДРАВООХРАНЕНИЯ РОССИЙСКОЙ ФЕДЕРАЦИИ</w:t>
      </w:r>
    </w:p>
    <w:p w:rsidR="00215792" w:rsidRDefault="00215792">
      <w:pPr>
        <w:pStyle w:val="ConsPlusTitle"/>
        <w:jc w:val="center"/>
      </w:pPr>
    </w:p>
    <w:p w:rsidR="00215792" w:rsidRDefault="00215792">
      <w:pPr>
        <w:pStyle w:val="ConsPlusTitle"/>
        <w:jc w:val="center"/>
      </w:pPr>
      <w:r>
        <w:t>ПРИКАЗ</w:t>
      </w:r>
    </w:p>
    <w:p w:rsidR="00215792" w:rsidRDefault="00215792">
      <w:pPr>
        <w:pStyle w:val="ConsPlusTitle"/>
        <w:jc w:val="center"/>
      </w:pPr>
      <w:r>
        <w:t>от 23 сентября 2003 г. N 455</w:t>
      </w:r>
    </w:p>
    <w:p w:rsidR="00215792" w:rsidRDefault="00215792">
      <w:pPr>
        <w:pStyle w:val="ConsPlusTitle"/>
        <w:jc w:val="center"/>
      </w:pPr>
    </w:p>
    <w:p w:rsidR="00215792" w:rsidRDefault="00215792">
      <w:pPr>
        <w:pStyle w:val="ConsPlusTitle"/>
        <w:jc w:val="center"/>
      </w:pPr>
      <w:r>
        <w:t>О СОВЕРШЕНСТВОВАНИИ ДЕЯТЕЛЬНОСТИ</w:t>
      </w:r>
    </w:p>
    <w:p w:rsidR="00215792" w:rsidRDefault="00215792">
      <w:pPr>
        <w:pStyle w:val="ConsPlusTitle"/>
        <w:jc w:val="center"/>
      </w:pPr>
      <w:r>
        <w:t>ОРГАНОВ И УЧРЕЖДЕНИЙ ЗДРАВООХРАНЕНИЯ</w:t>
      </w:r>
    </w:p>
    <w:p w:rsidR="00215792" w:rsidRDefault="00215792">
      <w:pPr>
        <w:pStyle w:val="ConsPlusTitle"/>
        <w:jc w:val="center"/>
      </w:pPr>
      <w:r>
        <w:t>ПО ПРОФИЛАКТИКЕ ЗАБОЛЕВАНИЙ В РОССИЙСКОЙ ФЕДЕРАЦИИ</w:t>
      </w:r>
    </w:p>
    <w:p w:rsidR="00215792" w:rsidRDefault="00215792">
      <w:pPr>
        <w:pStyle w:val="ConsPlusNormal"/>
        <w:jc w:val="center"/>
      </w:pPr>
    </w:p>
    <w:p w:rsidR="00215792" w:rsidRDefault="00215792">
      <w:pPr>
        <w:pStyle w:val="ConsPlusNormal"/>
        <w:ind w:firstLine="540"/>
        <w:jc w:val="both"/>
      </w:pPr>
      <w:r>
        <w:t>В целях совершенствования деятельности органов и учреждений здравоохранения по профилактике заболеваний в Российской Федерации, приказываю:</w:t>
      </w:r>
    </w:p>
    <w:p w:rsidR="00215792" w:rsidRDefault="00215792">
      <w:pPr>
        <w:pStyle w:val="ConsPlusNormal"/>
        <w:ind w:firstLine="540"/>
        <w:jc w:val="both"/>
      </w:pPr>
      <w:r>
        <w:t>1. Утвердить:</w:t>
      </w:r>
    </w:p>
    <w:p w:rsidR="00215792" w:rsidRDefault="00215792">
      <w:pPr>
        <w:pStyle w:val="ConsPlusNormal"/>
        <w:ind w:firstLine="540"/>
        <w:jc w:val="both"/>
      </w:pPr>
      <w:r>
        <w:t xml:space="preserve">1.1. Положение об организации деятельности республиканского, краевого, областного, окружного, городского центра медицинской профилактики </w:t>
      </w:r>
      <w:hyperlink w:anchor="P43" w:history="1">
        <w:r>
          <w:rPr>
            <w:color w:val="0000FF"/>
          </w:rPr>
          <w:t>(приложение N 1)</w:t>
        </w:r>
      </w:hyperlink>
      <w:r>
        <w:t>.</w:t>
      </w:r>
    </w:p>
    <w:p w:rsidR="00215792" w:rsidRDefault="00215792">
      <w:pPr>
        <w:pStyle w:val="ConsPlusNormal"/>
        <w:ind w:firstLine="540"/>
        <w:jc w:val="both"/>
      </w:pPr>
      <w:r>
        <w:t xml:space="preserve">1.2. Положение об организации деятельности отделений (кабинетов) медицинской профилактики </w:t>
      </w:r>
      <w:hyperlink w:anchor="P86" w:history="1">
        <w:r>
          <w:rPr>
            <w:color w:val="0000FF"/>
          </w:rPr>
          <w:t>(приложение N 2)</w:t>
        </w:r>
      </w:hyperlink>
      <w:r>
        <w:t>.</w:t>
      </w:r>
    </w:p>
    <w:p w:rsidR="00215792" w:rsidRDefault="00215792">
      <w:pPr>
        <w:pStyle w:val="ConsPlusNormal"/>
        <w:ind w:firstLine="540"/>
        <w:jc w:val="both"/>
      </w:pPr>
      <w:r>
        <w:t xml:space="preserve">1.3. Примерный табель оснащения республиканских, краевых, областных, окружных, городских центров, отделений (кабинетов) медицинской профилактики </w:t>
      </w:r>
      <w:hyperlink w:anchor="P590" w:history="1">
        <w:r>
          <w:rPr>
            <w:color w:val="0000FF"/>
          </w:rPr>
          <w:t>(приложение N 5)</w:t>
        </w:r>
      </w:hyperlink>
      <w:r>
        <w:t>.</w:t>
      </w:r>
    </w:p>
    <w:p w:rsidR="00215792" w:rsidRDefault="00215792">
      <w:pPr>
        <w:pStyle w:val="ConsPlusNormal"/>
        <w:ind w:firstLine="540"/>
        <w:jc w:val="both"/>
      </w:pPr>
      <w:r>
        <w:t xml:space="preserve">1.4. Отчетную форму N 70 "Сведения о деятельности центра медицинской профилактики" </w:t>
      </w:r>
      <w:hyperlink w:anchor="P125" w:history="1">
        <w:r>
          <w:rPr>
            <w:color w:val="0000FF"/>
          </w:rPr>
          <w:t>(приложение N 3)</w:t>
        </w:r>
      </w:hyperlink>
      <w:r>
        <w:t>.</w:t>
      </w:r>
    </w:p>
    <w:p w:rsidR="00215792" w:rsidRDefault="00215792">
      <w:pPr>
        <w:pStyle w:val="ConsPlusNormal"/>
        <w:ind w:firstLine="540"/>
        <w:jc w:val="both"/>
      </w:pPr>
      <w:r>
        <w:t xml:space="preserve">1.5. Учетную форму N 038/у-02 "Журнал учета работы ЛПУ по медицинской профилактике" </w:t>
      </w:r>
      <w:hyperlink w:anchor="P564" w:history="1">
        <w:r>
          <w:rPr>
            <w:color w:val="0000FF"/>
          </w:rPr>
          <w:t>(приложение N 4)</w:t>
        </w:r>
      </w:hyperlink>
      <w:r>
        <w:t>.</w:t>
      </w:r>
    </w:p>
    <w:p w:rsidR="00215792" w:rsidRDefault="00215792">
      <w:pPr>
        <w:pStyle w:val="ConsPlusNormal"/>
        <w:ind w:firstLine="540"/>
        <w:jc w:val="both"/>
      </w:pPr>
      <w:r>
        <w:t>1.6. Форму N 70 "Сведения о деятельности центра медицинской профилактики" и N 038/у-02 "Журнал учета работы ЛПУ по медицинской профилактике" ввести в действие с 01.01.2004.</w:t>
      </w:r>
    </w:p>
    <w:p w:rsidR="00215792" w:rsidRDefault="00215792">
      <w:pPr>
        <w:pStyle w:val="ConsPlusNormal"/>
        <w:ind w:firstLine="540"/>
        <w:jc w:val="both"/>
      </w:pPr>
      <w:r>
        <w:t>2. Департаменту организации и развития медицинской помощи населению подготовить инструкцию по заполнению учетной и отчетной медицинской документации, утвержденной данным приказом, до 01.12.2003.</w:t>
      </w:r>
    </w:p>
    <w:p w:rsidR="00215792" w:rsidRDefault="00215792">
      <w:pPr>
        <w:pStyle w:val="ConsPlusNormal"/>
        <w:ind w:firstLine="540"/>
        <w:jc w:val="both"/>
      </w:pPr>
      <w:r>
        <w:t>3. Департаменту организации и развития медицинской помощи населению совместно с Департаментом экономического развития здравоохранения, управления финансами и материальными ресурсами подготовить проект приказа о штатных нормативах медицинского и прочего персонала центров, отделений (кабинетов) медицинской профилактики до 01.10.2004.</w:t>
      </w:r>
    </w:p>
    <w:p w:rsidR="00215792" w:rsidRDefault="00215792">
      <w:pPr>
        <w:pStyle w:val="ConsPlusNormal"/>
        <w:ind w:firstLine="540"/>
        <w:jc w:val="both"/>
      </w:pPr>
      <w:r>
        <w:t xml:space="preserve">4. Департаменту организации и развития медицинской помощи населению совместно с Департаментом государственного санитарно-эпидемиологического надзора (Иванов С.И.) подготовить инструкцию о порядке </w:t>
      </w:r>
      <w:proofErr w:type="gramStart"/>
      <w:r>
        <w:t>проведения мониторинга поведенческих факторов риска неинфекционных заболеваний</w:t>
      </w:r>
      <w:proofErr w:type="gramEnd"/>
      <w:r>
        <w:t xml:space="preserve"> и использования этих данных в системе социально-гигиенического мониторинга.</w:t>
      </w:r>
    </w:p>
    <w:p w:rsidR="00215792" w:rsidRDefault="00215792">
      <w:pPr>
        <w:pStyle w:val="ConsPlusNormal"/>
        <w:ind w:firstLine="540"/>
        <w:jc w:val="both"/>
      </w:pPr>
      <w:r>
        <w:t xml:space="preserve">5. Государственному научно-исследовательскому центру профилактической медицины Минздрава России и Московской медицинской академии им. </w:t>
      </w:r>
      <w:proofErr w:type="spellStart"/>
      <w:r>
        <w:t>И.М.Сеченова</w:t>
      </w:r>
      <w:proofErr w:type="spellEnd"/>
      <w:r>
        <w:t xml:space="preserve"> Минздрава России в срок до 01.12.2003 разработать критерии оценки деятельности центров, отделений и кабинетов медицинской профилактики.</w:t>
      </w:r>
    </w:p>
    <w:p w:rsidR="00215792" w:rsidRDefault="00215792">
      <w:pPr>
        <w:pStyle w:val="ConsPlusNormal"/>
        <w:ind w:firstLine="540"/>
        <w:jc w:val="both"/>
      </w:pPr>
      <w:r>
        <w:t>6. Руководителям органов управления здравоохранением субъектов Российской Федерации:</w:t>
      </w:r>
    </w:p>
    <w:p w:rsidR="00215792" w:rsidRDefault="00215792">
      <w:pPr>
        <w:pStyle w:val="ConsPlusNormal"/>
        <w:ind w:firstLine="540"/>
        <w:jc w:val="both"/>
      </w:pPr>
      <w:r>
        <w:t>6.1. Организовать работу по профилактике неинфекционных заболеваний как приоритетного направления здравоохранения, включая ее в критерии оценки качества и модели конечного результата деятельности подразделений и учреждений здравоохранения с использованием экономических стимулов.</w:t>
      </w:r>
    </w:p>
    <w:p w:rsidR="00215792" w:rsidRDefault="00215792">
      <w:pPr>
        <w:pStyle w:val="ConsPlusNormal"/>
        <w:ind w:firstLine="540"/>
        <w:jc w:val="both"/>
      </w:pPr>
      <w:r>
        <w:t>6.2. Рассмотреть вопрос о введении должности главного (штатного, внештатного) специалиста органа управления здравоохранением по профилактике неинфекционных заболеваний, возложив на него обязанность координации деятельности по вопросам предупреждения неинфекционных заболеваний и укрепления здоровья населения в субъекте Российской Федерации; обеспечить его взаимодействие с другими главными специалистами и иными заинтересованными лицами и организациями.</w:t>
      </w:r>
    </w:p>
    <w:p w:rsidR="00215792" w:rsidRDefault="00215792">
      <w:pPr>
        <w:pStyle w:val="ConsPlusNormal"/>
        <w:ind w:firstLine="540"/>
        <w:jc w:val="both"/>
      </w:pPr>
      <w:r>
        <w:lastRenderedPageBreak/>
        <w:t>6.3. Рассмотреть вопрос о включении медицинских услуг по профилактике заболеваний в территориальные программы обязательного медицинского страхования.</w:t>
      </w:r>
    </w:p>
    <w:p w:rsidR="00215792" w:rsidRDefault="00215792">
      <w:pPr>
        <w:pStyle w:val="ConsPlusNormal"/>
        <w:ind w:firstLine="540"/>
        <w:jc w:val="both"/>
      </w:pPr>
      <w:r>
        <w:t xml:space="preserve">7. </w:t>
      </w:r>
      <w:hyperlink r:id="rId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Минздравмедпрома</w:t>
      </w:r>
      <w:proofErr w:type="spellEnd"/>
      <w:r>
        <w:t xml:space="preserve"> России от 22.12.95 N 364 "О мерах по развитию медицинской профилактики в Российской Федерации" и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Минздрава России от 06.10.97 N 295 "О совершенствовании деятельности органов и учреждений здравоохранения в области гигиенического обучения и воспитания населения Российской Федерации" считать утратившими силу.</w:t>
      </w:r>
    </w:p>
    <w:p w:rsidR="00215792" w:rsidRDefault="00215792">
      <w:pPr>
        <w:pStyle w:val="ConsPlusNormal"/>
        <w:ind w:firstLine="540"/>
        <w:jc w:val="both"/>
      </w:pPr>
      <w:r>
        <w:t>8. Руководителям органов управления здравоохранением субъектов Российской Федерации доложить о ходе выполнения настоящего приказа к 01.06.2004.</w:t>
      </w:r>
    </w:p>
    <w:p w:rsidR="00215792" w:rsidRDefault="00215792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Р.А.Хальфина</w:t>
      </w:r>
      <w:proofErr w:type="spellEnd"/>
      <w:r>
        <w:t>.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  <w:jc w:val="right"/>
      </w:pPr>
      <w:r>
        <w:t>Министр</w:t>
      </w:r>
    </w:p>
    <w:p w:rsidR="00215792" w:rsidRDefault="00215792">
      <w:pPr>
        <w:pStyle w:val="ConsPlusNormal"/>
        <w:jc w:val="right"/>
      </w:pPr>
      <w:r>
        <w:t>Ю.Л.ШЕВЧЕНКО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  <w:jc w:val="right"/>
      </w:pPr>
      <w:r>
        <w:t>Приложение N 1</w:t>
      </w:r>
    </w:p>
    <w:p w:rsidR="00215792" w:rsidRDefault="00215792">
      <w:pPr>
        <w:pStyle w:val="ConsPlusNormal"/>
        <w:jc w:val="right"/>
      </w:pPr>
      <w:r>
        <w:t>к приказу</w:t>
      </w:r>
    </w:p>
    <w:p w:rsidR="00215792" w:rsidRDefault="00215792">
      <w:pPr>
        <w:pStyle w:val="ConsPlusNormal"/>
        <w:jc w:val="right"/>
      </w:pPr>
      <w:r>
        <w:t>Министерства здравоохранения</w:t>
      </w:r>
    </w:p>
    <w:p w:rsidR="00215792" w:rsidRDefault="00215792">
      <w:pPr>
        <w:pStyle w:val="ConsPlusNormal"/>
        <w:jc w:val="right"/>
      </w:pPr>
      <w:r>
        <w:t>Российской Федерации</w:t>
      </w:r>
    </w:p>
    <w:p w:rsidR="00215792" w:rsidRDefault="00215792">
      <w:pPr>
        <w:pStyle w:val="ConsPlusNormal"/>
        <w:jc w:val="right"/>
      </w:pPr>
      <w:r>
        <w:t>от 23.09.2003 г. N 455</w:t>
      </w:r>
    </w:p>
    <w:p w:rsidR="00215792" w:rsidRDefault="00215792">
      <w:pPr>
        <w:pStyle w:val="ConsPlusNormal"/>
      </w:pPr>
    </w:p>
    <w:p w:rsidR="00215792" w:rsidRDefault="00215792">
      <w:pPr>
        <w:pStyle w:val="ConsPlusTitle"/>
        <w:jc w:val="center"/>
      </w:pPr>
      <w:bookmarkStart w:id="1" w:name="P43"/>
      <w:bookmarkEnd w:id="1"/>
      <w:r>
        <w:t>ПОЛОЖЕНИЕ</w:t>
      </w:r>
    </w:p>
    <w:p w:rsidR="00215792" w:rsidRDefault="00215792">
      <w:pPr>
        <w:pStyle w:val="ConsPlusTitle"/>
        <w:jc w:val="center"/>
      </w:pPr>
      <w:r>
        <w:t xml:space="preserve">ОБ ОРГАНИЗАЦИИ ДЕЯТЕЛЬНОСТИ </w:t>
      </w:r>
      <w:proofErr w:type="gramStart"/>
      <w:r>
        <w:t>РЕСПУБЛИКАНСКОГО</w:t>
      </w:r>
      <w:proofErr w:type="gramEnd"/>
      <w:r>
        <w:t>,</w:t>
      </w:r>
    </w:p>
    <w:p w:rsidR="00215792" w:rsidRDefault="00215792">
      <w:pPr>
        <w:pStyle w:val="ConsPlusTitle"/>
        <w:jc w:val="center"/>
      </w:pPr>
      <w:r>
        <w:t>КРАЕВОГО, ОБЛАСТНОГО, ОКРУЖНОГО, ГОРОДСКОГО ЦЕНТРА</w:t>
      </w:r>
    </w:p>
    <w:p w:rsidR="00215792" w:rsidRDefault="00215792">
      <w:pPr>
        <w:pStyle w:val="ConsPlusTitle"/>
        <w:jc w:val="center"/>
      </w:pPr>
      <w:r>
        <w:t>МЕДИЦИНСКОЙ ПРОФИЛАКТИКИ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  <w:ind w:firstLine="540"/>
        <w:jc w:val="both"/>
      </w:pPr>
      <w:r>
        <w:t>1. Республиканский, краевой, областной, окружной, городской Центр медицинской профилактики (далее Центр) является самостоятельным специализированным учреждением здравоохранения особого типа.</w:t>
      </w:r>
    </w:p>
    <w:p w:rsidR="00215792" w:rsidRDefault="00215792">
      <w:pPr>
        <w:pStyle w:val="ConsPlusNormal"/>
        <w:ind w:firstLine="540"/>
        <w:jc w:val="both"/>
      </w:pPr>
      <w:r>
        <w:t>2. Центр возглавляет руководитель (главный врач или директор), имеющий сертификационную подготовку по специальности "Организация здравоохранения и общественное здоровье" (Социальная гигиена и организация здравоохранения), либо тематическое усовершенствование по проблеме укрепления здоровья и профилактики заболеваний.</w:t>
      </w:r>
    </w:p>
    <w:p w:rsidR="00215792" w:rsidRDefault="00215792">
      <w:pPr>
        <w:pStyle w:val="ConsPlusNormal"/>
        <w:ind w:firstLine="540"/>
        <w:jc w:val="both"/>
      </w:pPr>
      <w:r>
        <w:t xml:space="preserve">3. Штаты Центра устанавливаются в </w:t>
      </w:r>
      <w:proofErr w:type="gramStart"/>
      <w:r>
        <w:t>соответствии</w:t>
      </w:r>
      <w:proofErr w:type="gramEnd"/>
      <w:r>
        <w:t xml:space="preserve"> со штатными нормативами.</w:t>
      </w:r>
    </w:p>
    <w:p w:rsidR="00215792" w:rsidRDefault="00215792">
      <w:pPr>
        <w:pStyle w:val="ConsPlusNormal"/>
        <w:ind w:firstLine="540"/>
        <w:jc w:val="both"/>
      </w:pPr>
      <w:r>
        <w:t>4. Рекомендуемая структура Центра:</w:t>
      </w:r>
    </w:p>
    <w:p w:rsidR="00215792" w:rsidRDefault="00215792">
      <w:pPr>
        <w:pStyle w:val="ConsPlusNormal"/>
        <w:ind w:firstLine="540"/>
        <w:jc w:val="both"/>
      </w:pPr>
      <w:r>
        <w:t>4.1. Отдел организации и координации профилактической работы;</w:t>
      </w:r>
    </w:p>
    <w:p w:rsidR="00215792" w:rsidRDefault="00215792">
      <w:pPr>
        <w:pStyle w:val="ConsPlusNormal"/>
        <w:ind w:firstLine="540"/>
        <w:jc w:val="both"/>
      </w:pPr>
      <w:r>
        <w:t>4.2. Организационно-методический отдел;</w:t>
      </w:r>
    </w:p>
    <w:p w:rsidR="00215792" w:rsidRDefault="00215792">
      <w:pPr>
        <w:pStyle w:val="ConsPlusNormal"/>
        <w:ind w:firstLine="540"/>
        <w:jc w:val="both"/>
      </w:pPr>
      <w:r>
        <w:t>4.3. Отдел межведомственных и внешних связей;</w:t>
      </w:r>
    </w:p>
    <w:p w:rsidR="00215792" w:rsidRDefault="00215792">
      <w:pPr>
        <w:pStyle w:val="ConsPlusNormal"/>
        <w:ind w:firstLine="540"/>
        <w:jc w:val="both"/>
      </w:pPr>
      <w:r>
        <w:t>4.4. Отдел мониторинга факторов риска неинфекционных заболеваний;</w:t>
      </w:r>
    </w:p>
    <w:p w:rsidR="00215792" w:rsidRDefault="00215792">
      <w:pPr>
        <w:pStyle w:val="ConsPlusNormal"/>
        <w:ind w:firstLine="540"/>
        <w:jc w:val="both"/>
      </w:pPr>
      <w:r>
        <w:t>4.5. Редакционно-издательский отдел;</w:t>
      </w:r>
    </w:p>
    <w:p w:rsidR="00215792" w:rsidRDefault="00215792">
      <w:pPr>
        <w:pStyle w:val="ConsPlusNormal"/>
        <w:ind w:firstLine="540"/>
        <w:jc w:val="both"/>
      </w:pPr>
      <w:r>
        <w:t>4.6. Консультативно-оздоровительное отделение.</w:t>
      </w:r>
    </w:p>
    <w:p w:rsidR="00215792" w:rsidRDefault="00215792">
      <w:pPr>
        <w:pStyle w:val="ConsPlusNormal"/>
        <w:ind w:firstLine="540"/>
        <w:jc w:val="both"/>
      </w:pPr>
      <w:r>
        <w:t>Указанный перечень подразделений Центра не является исчерпывающим.</w:t>
      </w:r>
    </w:p>
    <w:p w:rsidR="00215792" w:rsidRDefault="00215792">
      <w:pPr>
        <w:pStyle w:val="ConsPlusNormal"/>
        <w:ind w:firstLine="540"/>
        <w:jc w:val="both"/>
      </w:pPr>
      <w:r>
        <w:t>5. Центр осуществляет следующие функции:</w:t>
      </w:r>
    </w:p>
    <w:p w:rsidR="00215792" w:rsidRDefault="00215792">
      <w:pPr>
        <w:pStyle w:val="ConsPlusNormal"/>
        <w:ind w:firstLine="540"/>
        <w:jc w:val="both"/>
      </w:pPr>
      <w:r>
        <w:t>5.1. Координация организации и проведения научно-обоснованных мероприятий по первичной и вторичной профилактике неинфекционных заболеваний и укрепления здоровья населения на популяционном, групповом и индивидуальном уровнях.</w:t>
      </w:r>
    </w:p>
    <w:p w:rsidR="00215792" w:rsidRDefault="00215792">
      <w:pPr>
        <w:pStyle w:val="ConsPlusNormal"/>
        <w:ind w:firstLine="540"/>
        <w:jc w:val="both"/>
      </w:pPr>
      <w:r>
        <w:t>5.2. Организация и проведение мероприятий в области гигиенического обучения и воспитания населения.</w:t>
      </w:r>
    </w:p>
    <w:p w:rsidR="00215792" w:rsidRDefault="00215792">
      <w:pPr>
        <w:pStyle w:val="ConsPlusNormal"/>
        <w:ind w:firstLine="540"/>
        <w:jc w:val="both"/>
      </w:pPr>
      <w:r>
        <w:t xml:space="preserve">5.3. Проведение и анализ </w:t>
      </w:r>
      <w:proofErr w:type="spellStart"/>
      <w:r>
        <w:t>мониторирования</w:t>
      </w:r>
      <w:proofErr w:type="spellEnd"/>
      <w:r>
        <w:t xml:space="preserve"> неинфекционных заболеваний и их факторов риска.</w:t>
      </w:r>
    </w:p>
    <w:p w:rsidR="00215792" w:rsidRDefault="00215792">
      <w:pPr>
        <w:pStyle w:val="ConsPlusNormal"/>
        <w:ind w:firstLine="540"/>
        <w:jc w:val="both"/>
      </w:pPr>
      <w:r>
        <w:lastRenderedPageBreak/>
        <w:t xml:space="preserve">5.4. Обеспечение организационно-методического руководства и координации (в </w:t>
      </w:r>
      <w:proofErr w:type="spellStart"/>
      <w:r>
        <w:t>т.ч</w:t>
      </w:r>
      <w:proofErr w:type="spellEnd"/>
      <w:r>
        <w:t>. межведомственной) деятельности лечебно-профилактических учреждений по профилактике заболеваний, сохранению, укреплению здоровья.</w:t>
      </w:r>
    </w:p>
    <w:p w:rsidR="00215792" w:rsidRDefault="00215792">
      <w:pPr>
        <w:pStyle w:val="ConsPlusNormal"/>
        <w:ind w:firstLine="540"/>
        <w:jc w:val="both"/>
      </w:pPr>
      <w:r>
        <w:t>5.5. Информационное обеспечение лечебно-профилактических учреждений и населения по вопросам профилактики заболеваний, сохранения и укрепления здоровья населения.</w:t>
      </w:r>
    </w:p>
    <w:p w:rsidR="00215792" w:rsidRDefault="00215792">
      <w:pPr>
        <w:pStyle w:val="ConsPlusNormal"/>
        <w:ind w:firstLine="540"/>
        <w:jc w:val="both"/>
      </w:pPr>
      <w:r>
        <w:t>5.6. Организация, контроль и анализ деятельности отделений, кабинетов медицинской профилактики и кабинетов здорового ребенка (по разделу профилактики неинфекционных заболеваний, гигиенического обучения, воспитания и оздоровления) лечебно-профилактических учреждений.</w:t>
      </w:r>
    </w:p>
    <w:p w:rsidR="00215792" w:rsidRDefault="00215792">
      <w:pPr>
        <w:pStyle w:val="ConsPlusNormal"/>
        <w:ind w:firstLine="540"/>
        <w:jc w:val="both"/>
      </w:pPr>
      <w:r>
        <w:t>5.7. Организация и проведение обучения медицинских работников в области профилактики заболеваний, охраны и укрепления здоровья населения.</w:t>
      </w:r>
    </w:p>
    <w:p w:rsidR="00215792" w:rsidRDefault="00215792">
      <w:pPr>
        <w:pStyle w:val="ConsPlusNormal"/>
        <w:ind w:firstLine="540"/>
        <w:jc w:val="both"/>
      </w:pPr>
      <w:r>
        <w:t xml:space="preserve">5.8. Участие в </w:t>
      </w:r>
      <w:proofErr w:type="gramStart"/>
      <w:r>
        <w:t>проведении</w:t>
      </w:r>
      <w:proofErr w:type="gramEnd"/>
      <w:r>
        <w:t xml:space="preserve"> подготовки специалистов других ведомств (работников системы образования, средств массовой информации, работников культуры и пр.) по актуальным проблемам профилактики заболеваний, охраны и укрепления здоровья населения.</w:t>
      </w:r>
    </w:p>
    <w:p w:rsidR="00215792" w:rsidRDefault="00215792">
      <w:pPr>
        <w:pStyle w:val="ConsPlusNormal"/>
        <w:ind w:firstLine="540"/>
        <w:jc w:val="both"/>
      </w:pPr>
      <w:r>
        <w:t xml:space="preserve">5.9. Взаимодействие по координации и совершенствованию профилактической работы в </w:t>
      </w:r>
      <w:proofErr w:type="gramStart"/>
      <w:r>
        <w:t>учреждениях</w:t>
      </w:r>
      <w:proofErr w:type="gramEnd"/>
      <w:r>
        <w:t xml:space="preserve"> системы образования.</w:t>
      </w:r>
    </w:p>
    <w:p w:rsidR="00215792" w:rsidRDefault="00215792">
      <w:pPr>
        <w:pStyle w:val="ConsPlusNormal"/>
        <w:ind w:firstLine="540"/>
        <w:jc w:val="both"/>
      </w:pPr>
      <w:r>
        <w:t>5.10. Организация массовых профилактических и оздоровительных мероприятий совместно с лечебно-профилактическими учреждениями.</w:t>
      </w:r>
    </w:p>
    <w:p w:rsidR="00215792" w:rsidRDefault="00215792">
      <w:pPr>
        <w:pStyle w:val="ConsPlusNormal"/>
        <w:ind w:firstLine="540"/>
        <w:jc w:val="both"/>
      </w:pPr>
      <w:r>
        <w:t xml:space="preserve">5.11. Участие в международных и национальных </w:t>
      </w:r>
      <w:proofErr w:type="gramStart"/>
      <w:r>
        <w:t>проектах</w:t>
      </w:r>
      <w:proofErr w:type="gramEnd"/>
      <w:r>
        <w:t xml:space="preserve"> по вопросам профилактики заболеваний и укрепления здоровья.</w:t>
      </w:r>
    </w:p>
    <w:p w:rsidR="00215792" w:rsidRDefault="00215792">
      <w:pPr>
        <w:pStyle w:val="ConsPlusNormal"/>
        <w:ind w:firstLine="540"/>
        <w:jc w:val="both"/>
      </w:pPr>
      <w:r>
        <w:t xml:space="preserve">5.12. Организация, проведение и анализ </w:t>
      </w:r>
      <w:proofErr w:type="gramStart"/>
      <w:r>
        <w:t>медико-социальных</w:t>
      </w:r>
      <w:proofErr w:type="gramEnd"/>
      <w:r>
        <w:t xml:space="preserve"> опросов населения для определения уровня информированности о здоровом образе жизни, потребности и удовлетворенности профилактической помощью.</w:t>
      </w:r>
    </w:p>
    <w:p w:rsidR="00215792" w:rsidRDefault="00215792">
      <w:pPr>
        <w:pStyle w:val="ConsPlusNormal"/>
        <w:ind w:firstLine="540"/>
        <w:jc w:val="both"/>
      </w:pPr>
      <w:r>
        <w:t>5.13. Оказание населению профилактической и консультативно-оздоровительной помощи.</w:t>
      </w:r>
    </w:p>
    <w:p w:rsidR="00215792" w:rsidRDefault="00215792">
      <w:pPr>
        <w:pStyle w:val="ConsPlusNormal"/>
        <w:ind w:firstLine="540"/>
        <w:jc w:val="both"/>
      </w:pPr>
      <w:r>
        <w:t>5.14. Анализ, оценка качества и эффективности профилактической работы лечебно-профилактических учреждений и профилактической помощи населению в субъекте Российской Федерации.</w:t>
      </w:r>
    </w:p>
    <w:p w:rsidR="00215792" w:rsidRDefault="00215792">
      <w:pPr>
        <w:pStyle w:val="ConsPlusNormal"/>
        <w:ind w:firstLine="540"/>
        <w:jc w:val="both"/>
      </w:pPr>
      <w:r>
        <w:t>5.15. Ведение учетной и отчетной документации в установленном порядке.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  <w:jc w:val="right"/>
      </w:pPr>
      <w:r>
        <w:t>Приложение N 2</w:t>
      </w:r>
    </w:p>
    <w:p w:rsidR="00215792" w:rsidRDefault="00215792">
      <w:pPr>
        <w:pStyle w:val="ConsPlusNormal"/>
        <w:jc w:val="right"/>
      </w:pPr>
      <w:r>
        <w:t>к приказу</w:t>
      </w:r>
    </w:p>
    <w:p w:rsidR="00215792" w:rsidRDefault="00215792">
      <w:pPr>
        <w:pStyle w:val="ConsPlusNormal"/>
        <w:jc w:val="right"/>
      </w:pPr>
      <w:r>
        <w:t>Министерства здравоохранения</w:t>
      </w:r>
    </w:p>
    <w:p w:rsidR="00215792" w:rsidRDefault="00215792">
      <w:pPr>
        <w:pStyle w:val="ConsPlusNormal"/>
        <w:jc w:val="right"/>
      </w:pPr>
      <w:r>
        <w:t>Российской Федерации</w:t>
      </w:r>
    </w:p>
    <w:p w:rsidR="00215792" w:rsidRDefault="00215792">
      <w:pPr>
        <w:pStyle w:val="ConsPlusNormal"/>
        <w:jc w:val="right"/>
      </w:pPr>
      <w:r>
        <w:t>от 23.09.2003 г. N 455</w:t>
      </w:r>
    </w:p>
    <w:p w:rsidR="00215792" w:rsidRDefault="00215792">
      <w:pPr>
        <w:pStyle w:val="ConsPlusNormal"/>
      </w:pPr>
    </w:p>
    <w:p w:rsidR="00215792" w:rsidRDefault="00215792">
      <w:pPr>
        <w:pStyle w:val="ConsPlusTitle"/>
        <w:jc w:val="center"/>
      </w:pPr>
      <w:bookmarkStart w:id="2" w:name="P86"/>
      <w:bookmarkEnd w:id="2"/>
      <w:r>
        <w:t>ПОЛОЖЕНИЕ</w:t>
      </w:r>
    </w:p>
    <w:p w:rsidR="00215792" w:rsidRDefault="00215792">
      <w:pPr>
        <w:pStyle w:val="ConsPlusTitle"/>
        <w:jc w:val="center"/>
      </w:pPr>
      <w:r>
        <w:t>ОБ ОРГАНИЗАЦИИ ДЕЯТЕЛЬНОСТИ ОТДЕЛЕНИЯ (КАБИНЕТА)</w:t>
      </w:r>
    </w:p>
    <w:p w:rsidR="00215792" w:rsidRDefault="00215792">
      <w:pPr>
        <w:pStyle w:val="ConsPlusTitle"/>
        <w:jc w:val="center"/>
      </w:pPr>
      <w:r>
        <w:t xml:space="preserve">МЕДИЦИНСКОЙ ПРОФИЛАКТИКИ </w:t>
      </w:r>
      <w:proofErr w:type="gramStart"/>
      <w:r>
        <w:t>ЛЕЧЕБНО-ПРОФИЛАКТИЧЕСКОГО</w:t>
      </w:r>
      <w:proofErr w:type="gramEnd"/>
    </w:p>
    <w:p w:rsidR="00215792" w:rsidRDefault="00215792">
      <w:pPr>
        <w:pStyle w:val="ConsPlusTitle"/>
        <w:jc w:val="center"/>
      </w:pPr>
      <w:r>
        <w:t>УЧРЕЖДЕНИЯ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  <w:ind w:firstLine="540"/>
        <w:jc w:val="both"/>
      </w:pPr>
      <w:r>
        <w:t>1. Отделение (кабинет) медицинской профилактики является структурным подразделением амбулаторно-поликлинических учреждений (подразделений), поликлинических отделений центральных районных (городских) больниц, медико-санитарных частей.</w:t>
      </w:r>
    </w:p>
    <w:p w:rsidR="00215792" w:rsidRDefault="00215792">
      <w:pPr>
        <w:pStyle w:val="ConsPlusNormal"/>
        <w:ind w:firstLine="540"/>
        <w:jc w:val="both"/>
      </w:pPr>
      <w:r>
        <w:t>2. Заведующий отделением (кабинетом) медицинской профилактики непосредственно подчинен руководителю лечебно-профилактического учреждения или его заместителю.</w:t>
      </w:r>
    </w:p>
    <w:p w:rsidR="00215792" w:rsidRDefault="00215792">
      <w:pPr>
        <w:pStyle w:val="ConsPlusNormal"/>
        <w:ind w:firstLine="540"/>
        <w:jc w:val="both"/>
      </w:pPr>
      <w:r>
        <w:t>3. Отделение (кабинет) медицинской профилактики возглавляет врач (фельдшер), имеющий соответствующую подготовку по проблемам профилактики заболеваний и укреплению здоровья.</w:t>
      </w:r>
    </w:p>
    <w:p w:rsidR="00215792" w:rsidRDefault="00215792">
      <w:pPr>
        <w:pStyle w:val="ConsPlusNormal"/>
        <w:ind w:firstLine="540"/>
        <w:jc w:val="both"/>
      </w:pPr>
      <w:r>
        <w:t>4. Отделение (кабинет) медицинской профилактики осуществляет следующие функции:</w:t>
      </w:r>
    </w:p>
    <w:p w:rsidR="00215792" w:rsidRDefault="00215792">
      <w:pPr>
        <w:pStyle w:val="ConsPlusNormal"/>
        <w:ind w:firstLine="540"/>
        <w:jc w:val="both"/>
      </w:pPr>
      <w:r>
        <w:t>4.1. Организация, координация и оценка эффективности деятельности ЛПУ по оказанию профилактических услуг населению.</w:t>
      </w:r>
    </w:p>
    <w:p w:rsidR="00215792" w:rsidRDefault="00215792">
      <w:pPr>
        <w:pStyle w:val="ConsPlusNormal"/>
        <w:ind w:firstLine="540"/>
        <w:jc w:val="both"/>
      </w:pPr>
      <w:r>
        <w:lastRenderedPageBreak/>
        <w:t>4.2. Выявление среди населения поведенческих факторов риска неинфекционных заболеваний и их коррекция.</w:t>
      </w:r>
    </w:p>
    <w:p w:rsidR="00215792" w:rsidRDefault="00215792">
      <w:pPr>
        <w:pStyle w:val="ConsPlusNormal"/>
        <w:ind w:firstLine="540"/>
        <w:jc w:val="both"/>
      </w:pPr>
      <w:r>
        <w:t>4.3. Гигиеническое воспитание населения.</w:t>
      </w:r>
    </w:p>
    <w:p w:rsidR="00215792" w:rsidRDefault="00215792">
      <w:pPr>
        <w:pStyle w:val="ConsPlusNormal"/>
        <w:ind w:firstLine="540"/>
        <w:jc w:val="both"/>
      </w:pPr>
      <w:r>
        <w:t>4.4. Организация и проведение совместно с территориальным центром медицинской профилактики обучения медицинских работников учреждения методам оказания медицинских профилактических услуг населению.</w:t>
      </w:r>
    </w:p>
    <w:p w:rsidR="00215792" w:rsidRDefault="00215792">
      <w:pPr>
        <w:pStyle w:val="ConsPlusNormal"/>
        <w:ind w:firstLine="540"/>
        <w:jc w:val="both"/>
      </w:pPr>
      <w:r>
        <w:t xml:space="preserve">4.5. Участие в информационном </w:t>
      </w:r>
      <w:proofErr w:type="gramStart"/>
      <w:r>
        <w:t>обеспечении</w:t>
      </w:r>
      <w:proofErr w:type="gramEnd"/>
      <w:r>
        <w:t xml:space="preserve"> специалистов и различных групп населения по вопросам профилактики заболеваний и укрепления здоровья.</w:t>
      </w:r>
    </w:p>
    <w:p w:rsidR="00215792" w:rsidRDefault="00215792">
      <w:pPr>
        <w:pStyle w:val="ConsPlusNormal"/>
        <w:ind w:firstLine="540"/>
        <w:jc w:val="both"/>
      </w:pPr>
      <w:r>
        <w:t xml:space="preserve">4.6. Проведение </w:t>
      </w:r>
      <w:proofErr w:type="gramStart"/>
      <w:r>
        <w:t>медико-социальных</w:t>
      </w:r>
      <w:proofErr w:type="gramEnd"/>
      <w:r>
        <w:t xml:space="preserve"> опросов медицинских работников и прикрепленного населения по вопросам профилактики заболеваний, удовлетворенности и потребности в профилактической помощи.</w:t>
      </w:r>
    </w:p>
    <w:p w:rsidR="00215792" w:rsidRDefault="00215792">
      <w:pPr>
        <w:pStyle w:val="ConsPlusNormal"/>
        <w:ind w:firstLine="540"/>
        <w:jc w:val="both"/>
      </w:pPr>
      <w:r>
        <w:t>4.7. Ведение учетной и отчетной документации.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  <w:jc w:val="right"/>
      </w:pPr>
      <w:r>
        <w:t>Приложение N 3</w:t>
      </w:r>
    </w:p>
    <w:p w:rsidR="00215792" w:rsidRDefault="00215792">
      <w:pPr>
        <w:pStyle w:val="ConsPlusNormal"/>
        <w:jc w:val="right"/>
      </w:pPr>
      <w:r>
        <w:t>к приказу</w:t>
      </w:r>
    </w:p>
    <w:p w:rsidR="00215792" w:rsidRDefault="00215792">
      <w:pPr>
        <w:pStyle w:val="ConsPlusNormal"/>
        <w:jc w:val="right"/>
      </w:pPr>
      <w:r>
        <w:t>Министерства здравоохранения</w:t>
      </w:r>
    </w:p>
    <w:p w:rsidR="00215792" w:rsidRDefault="00215792">
      <w:pPr>
        <w:pStyle w:val="ConsPlusNormal"/>
        <w:jc w:val="right"/>
      </w:pPr>
      <w:r>
        <w:t>Российской Федерации</w:t>
      </w:r>
    </w:p>
    <w:p w:rsidR="00215792" w:rsidRDefault="00215792">
      <w:pPr>
        <w:pStyle w:val="ConsPlusNormal"/>
        <w:jc w:val="right"/>
      </w:pPr>
      <w:r>
        <w:t>от 23.09.2003 г. N 455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15792" w:rsidRDefault="00215792">
      <w:pPr>
        <w:pStyle w:val="ConsPlusNormal"/>
        <w:ind w:firstLine="540"/>
        <w:jc w:val="both"/>
      </w:pPr>
      <w:r>
        <w:t xml:space="preserve">По вопросу, касающемуся заполнения отчетной формы N 70, см. </w:t>
      </w:r>
      <w:hyperlink r:id="rId7" w:history="1">
        <w:r>
          <w:rPr>
            <w:color w:val="0000FF"/>
          </w:rPr>
          <w:t>Инструкцию</w:t>
        </w:r>
      </w:hyperlink>
      <w:r>
        <w:t>, утвержденную Приказом Минздрава РФ от 31.12.2003 N 650.</w:t>
      </w:r>
    </w:p>
    <w:p w:rsidR="00215792" w:rsidRDefault="0021579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15792" w:rsidRDefault="00215792">
      <w:pPr>
        <w:pStyle w:val="ConsPlusCell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215792" w:rsidRDefault="00215792">
      <w:pPr>
        <w:pStyle w:val="ConsPlusCell"/>
      </w:pPr>
      <w:r>
        <w:t>│              ОТРАСЛЕВОЕ СТАТИСТИЧЕСКОЕ НАБЛЮДЕНИЕ              │</w:t>
      </w:r>
    </w:p>
    <w:p w:rsidR="00215792" w:rsidRDefault="00215792">
      <w:pPr>
        <w:pStyle w:val="ConsPlusCell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215792" w:rsidRDefault="00215792">
      <w:pPr>
        <w:pStyle w:val="ConsPlusNormal"/>
      </w:pPr>
    </w:p>
    <w:p w:rsidR="00215792" w:rsidRDefault="00215792">
      <w:pPr>
        <w:pStyle w:val="ConsPlusCell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215792" w:rsidRDefault="00215792">
      <w:pPr>
        <w:pStyle w:val="ConsPlusCell"/>
      </w:pPr>
      <w:r>
        <w:t>│    КОНФИДЕНЦИАЛЬНОСТЬ ГАРАНТИРУЕТСЯ ПОЛУЧАТЕЛЕМ ИНФОРМАЦИИ     │</w:t>
      </w:r>
    </w:p>
    <w:p w:rsidR="00215792" w:rsidRDefault="00215792">
      <w:pPr>
        <w:pStyle w:val="ConsPlusCell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215792" w:rsidRDefault="00215792">
      <w:pPr>
        <w:pStyle w:val="ConsPlusNormal"/>
      </w:pPr>
    </w:p>
    <w:p w:rsidR="00215792" w:rsidRDefault="00215792">
      <w:pPr>
        <w:pStyle w:val="ConsPlusCell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215792" w:rsidRDefault="00215792">
      <w:pPr>
        <w:pStyle w:val="ConsPlusCell"/>
      </w:pPr>
      <w:bookmarkStart w:id="3" w:name="P125"/>
      <w:bookmarkEnd w:id="3"/>
      <w:r>
        <w:t>│                            СВЕДЕНИЯ                            │</w:t>
      </w:r>
    </w:p>
    <w:p w:rsidR="00215792" w:rsidRDefault="00215792">
      <w:pPr>
        <w:pStyle w:val="ConsPlusCell"/>
      </w:pPr>
      <w:r>
        <w:t>│         О ДЕЯТЕЛЬНОСТИ ЦЕНТРА МЕДИЦИНСКОЙ ПРОФИЛАКТИКИ         │</w:t>
      </w:r>
    </w:p>
    <w:p w:rsidR="00215792" w:rsidRDefault="00215792">
      <w:pPr>
        <w:pStyle w:val="ConsPlusCell"/>
      </w:pPr>
      <w:r>
        <w:t>│                       ЗА 20________ ГОД                        │</w:t>
      </w:r>
    </w:p>
    <w:p w:rsidR="00215792" w:rsidRDefault="00215792">
      <w:pPr>
        <w:pStyle w:val="ConsPlusCell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215792" w:rsidRDefault="00215792">
      <w:pPr>
        <w:pStyle w:val="ConsPlusNormal"/>
      </w:pPr>
    </w:p>
    <w:p w:rsidR="00215792" w:rsidRDefault="00215792">
      <w:pPr>
        <w:pStyle w:val="ConsPlusCell"/>
      </w:pPr>
      <w:r>
        <w:t>┌─────────────────────────────────┬───────────────┐   ┌──────────┐</w:t>
      </w:r>
    </w:p>
    <w:p w:rsidR="00215792" w:rsidRDefault="00215792">
      <w:pPr>
        <w:pStyle w:val="ConsPlusCell"/>
      </w:pPr>
      <w:r>
        <w:t>│          Представляют           │     Сроки     │   │Форма N 70│</w:t>
      </w:r>
    </w:p>
    <w:p w:rsidR="00215792" w:rsidRDefault="00215792">
      <w:pPr>
        <w:pStyle w:val="ConsPlusCell"/>
      </w:pPr>
      <w:r>
        <w:t>│                                 │ представления │   └──────────┘</w:t>
      </w:r>
    </w:p>
    <w:p w:rsidR="00215792" w:rsidRDefault="00215792">
      <w:pPr>
        <w:pStyle w:val="ConsPlusCell"/>
      </w:pPr>
      <w:r>
        <w:t>├─────────────────────────────────┼───────────────┤    Утверждена</w:t>
      </w:r>
    </w:p>
    <w:p w:rsidR="00215792" w:rsidRDefault="00215792">
      <w:pPr>
        <w:pStyle w:val="ConsPlusCell"/>
      </w:pPr>
      <w:r>
        <w:t>│городские Центры медицинской     │5 января       │    приказом</w:t>
      </w:r>
    </w:p>
    <w:p w:rsidR="00215792" w:rsidRDefault="00215792">
      <w:pPr>
        <w:pStyle w:val="ConsPlusCell"/>
      </w:pPr>
      <w:r>
        <w:t>│профилактики:                    │               │    Минздрава</w:t>
      </w:r>
    </w:p>
    <w:p w:rsidR="00215792" w:rsidRDefault="00215792">
      <w:pPr>
        <w:pStyle w:val="ConsPlusCell"/>
      </w:pPr>
      <w:r>
        <w:t>│- Центру медицинской профилактики│               │    России</w:t>
      </w:r>
    </w:p>
    <w:p w:rsidR="00215792" w:rsidRDefault="00215792">
      <w:pPr>
        <w:pStyle w:val="ConsPlusCell"/>
      </w:pPr>
      <w:r>
        <w:t xml:space="preserve">│республики, края, области,       │               │    </w:t>
      </w:r>
      <w:proofErr w:type="gramStart"/>
      <w:r>
        <w:t>от</w:t>
      </w:r>
      <w:proofErr w:type="gramEnd"/>
      <w:r>
        <w:t xml:space="preserve"> ________</w:t>
      </w:r>
    </w:p>
    <w:p w:rsidR="00215792" w:rsidRDefault="00215792">
      <w:pPr>
        <w:pStyle w:val="ConsPlusCell"/>
      </w:pPr>
      <w:r>
        <w:t>│автономного округа;              │               │    N _____</w:t>
      </w:r>
    </w:p>
    <w:p w:rsidR="00215792" w:rsidRDefault="00215792">
      <w:pPr>
        <w:pStyle w:val="ConsPlusCell"/>
      </w:pPr>
      <w:r>
        <w:t>│                                 │               │</w:t>
      </w:r>
    </w:p>
    <w:p w:rsidR="00215792" w:rsidRDefault="00215792">
      <w:pPr>
        <w:pStyle w:val="ConsPlusCell"/>
      </w:pPr>
      <w:r>
        <w:t xml:space="preserve">│Центры медицинской профилактики  │в установленные│      </w:t>
      </w:r>
      <w:proofErr w:type="gramStart"/>
      <w:r>
        <w:t>Годовая</w:t>
      </w:r>
      <w:proofErr w:type="gramEnd"/>
    </w:p>
    <w:p w:rsidR="00215792" w:rsidRDefault="00215792">
      <w:pPr>
        <w:pStyle w:val="ConsPlusCell"/>
      </w:pPr>
      <w:r>
        <w:t>│республики, края, области,       │последним сроки│</w:t>
      </w:r>
    </w:p>
    <w:p w:rsidR="00215792" w:rsidRDefault="00215792">
      <w:pPr>
        <w:pStyle w:val="ConsPlusCell"/>
      </w:pPr>
      <w:r>
        <w:t>│автономного округа,              │               │</w:t>
      </w:r>
    </w:p>
    <w:p w:rsidR="00215792" w:rsidRDefault="00215792">
      <w:pPr>
        <w:pStyle w:val="ConsPlusCell"/>
      </w:pPr>
      <w:r>
        <w:t>│г. Санкт-Петербурга:             │               │</w:t>
      </w:r>
    </w:p>
    <w:p w:rsidR="00215792" w:rsidRDefault="00215792">
      <w:pPr>
        <w:pStyle w:val="ConsPlusCell"/>
      </w:pPr>
      <w:r>
        <w:t>│- органу управления</w:t>
      </w:r>
      <w:proofErr w:type="gramStart"/>
      <w:r>
        <w:t xml:space="preserve">              │В</w:t>
      </w:r>
      <w:proofErr w:type="gramEnd"/>
      <w:r>
        <w:t xml:space="preserve"> установленные│</w:t>
      </w:r>
    </w:p>
    <w:p w:rsidR="00215792" w:rsidRDefault="00215792">
      <w:pPr>
        <w:pStyle w:val="ConsPlusCell"/>
      </w:pPr>
      <w:r>
        <w:t>│здравоохранением республики,     │Минздравом     │</w:t>
      </w:r>
    </w:p>
    <w:p w:rsidR="00215792" w:rsidRDefault="00215792">
      <w:pPr>
        <w:pStyle w:val="ConsPlusCell"/>
      </w:pPr>
      <w:r>
        <w:t>│края, области, автономного       │России сроки   │</w:t>
      </w:r>
    </w:p>
    <w:p w:rsidR="00215792" w:rsidRDefault="00215792">
      <w:pPr>
        <w:pStyle w:val="ConsPlusCell"/>
      </w:pPr>
      <w:r>
        <w:t>│округа;                          │               │</w:t>
      </w:r>
    </w:p>
    <w:p w:rsidR="00215792" w:rsidRDefault="00215792">
      <w:pPr>
        <w:pStyle w:val="ConsPlusCell"/>
      </w:pPr>
      <w:r>
        <w:lastRenderedPageBreak/>
        <w:t>│органы управления                │               │</w:t>
      </w:r>
    </w:p>
    <w:p w:rsidR="00215792" w:rsidRDefault="00215792">
      <w:pPr>
        <w:pStyle w:val="ConsPlusCell"/>
      </w:pPr>
      <w:r>
        <w:t>│здравоохранением республики,     │               │</w:t>
      </w:r>
    </w:p>
    <w:p w:rsidR="00215792" w:rsidRDefault="00215792">
      <w:pPr>
        <w:pStyle w:val="ConsPlusCell"/>
      </w:pPr>
      <w:r>
        <w:t>│края, области, автономного       │               │</w:t>
      </w:r>
    </w:p>
    <w:p w:rsidR="00215792" w:rsidRDefault="00215792">
      <w:pPr>
        <w:pStyle w:val="ConsPlusCell"/>
      </w:pPr>
      <w:r>
        <w:t>│округа, Центр гигиенического     │               │</w:t>
      </w:r>
    </w:p>
    <w:p w:rsidR="00215792" w:rsidRDefault="00215792">
      <w:pPr>
        <w:pStyle w:val="ConsPlusCell"/>
      </w:pPr>
      <w:r>
        <w:t>│образования в г. Москве          │               │</w:t>
      </w:r>
    </w:p>
    <w:p w:rsidR="00215792" w:rsidRDefault="00215792">
      <w:pPr>
        <w:pStyle w:val="ConsPlusCell"/>
      </w:pPr>
      <w:r>
        <w:t>│Минздрава России:                │               │</w:t>
      </w:r>
    </w:p>
    <w:p w:rsidR="00215792" w:rsidRDefault="00215792">
      <w:pPr>
        <w:pStyle w:val="ConsPlusCell"/>
      </w:pPr>
      <w:r>
        <w:t>│- Минздраву России               │               │</w:t>
      </w:r>
    </w:p>
    <w:p w:rsidR="00215792" w:rsidRDefault="00215792">
      <w:pPr>
        <w:pStyle w:val="ConsPlusCell"/>
      </w:pPr>
      <w:r>
        <w:t>└─────────────────────────────────┴───────────────┘</w:t>
      </w:r>
    </w:p>
    <w:p w:rsidR="00215792" w:rsidRDefault="00215792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</w:tblGrid>
      <w:tr w:rsidR="00215792">
        <w:trPr>
          <w:trHeight w:val="240"/>
        </w:trPr>
        <w:tc>
          <w:tcPr>
            <w:tcW w:w="7920" w:type="dxa"/>
          </w:tcPr>
          <w:p w:rsidR="00215792" w:rsidRDefault="00215792">
            <w:pPr>
              <w:pStyle w:val="ConsPlusNonformat"/>
            </w:pPr>
            <w:r>
              <w:t xml:space="preserve">Наименование отчитывающейся организации                         </w:t>
            </w:r>
          </w:p>
        </w:tc>
      </w:tr>
      <w:tr w:rsidR="00215792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Почтовый адрес,                                                 </w:t>
            </w:r>
          </w:p>
          <w:p w:rsidR="00215792" w:rsidRDefault="00215792">
            <w:pPr>
              <w:pStyle w:val="ConsPlusNonformat"/>
            </w:pPr>
            <w:r>
              <w:t xml:space="preserve">выход в интернет                                                </w:t>
            </w:r>
          </w:p>
        </w:tc>
      </w:tr>
    </w:tbl>
    <w:p w:rsidR="00215792" w:rsidRDefault="00215792">
      <w:pPr>
        <w:pStyle w:val="ConsPlusNormal"/>
      </w:pPr>
    </w:p>
    <w:p w:rsidR="00215792" w:rsidRDefault="00215792">
      <w:pPr>
        <w:pStyle w:val="ConsPlusNormal"/>
        <w:jc w:val="center"/>
      </w:pPr>
      <w:r>
        <w:t>1. ОБЩИЕ СВЕДЕНИЯ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  <w:jc w:val="center"/>
      </w:pPr>
      <w:r>
        <w:t>1.1. СТРУКТУРА ЦЕНТРА МЕДИЦИНСКОЙ ПРОФИЛАКТИКИ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  <w:r>
        <w:t>(1001)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1320"/>
        <w:gridCol w:w="1320"/>
      </w:tblGrid>
      <w:tr w:rsidR="00215792">
        <w:trPr>
          <w:trHeight w:val="240"/>
        </w:trPr>
        <w:tc>
          <w:tcPr>
            <w:tcW w:w="5520" w:type="dxa"/>
          </w:tcPr>
          <w:p w:rsidR="00215792" w:rsidRDefault="00215792">
            <w:pPr>
              <w:pStyle w:val="ConsPlusNonformat"/>
            </w:pPr>
            <w:r>
              <w:t xml:space="preserve">   Наименование подразделений и кабинетов   </w:t>
            </w:r>
          </w:p>
        </w:tc>
        <w:tc>
          <w:tcPr>
            <w:tcW w:w="1320" w:type="dxa"/>
          </w:tcPr>
          <w:p w:rsidR="00215792" w:rsidRDefault="00215792">
            <w:pPr>
              <w:pStyle w:val="ConsPlusNonformat"/>
            </w:pPr>
            <w:r>
              <w:t xml:space="preserve">N строки </w:t>
            </w:r>
          </w:p>
        </w:tc>
        <w:tc>
          <w:tcPr>
            <w:tcW w:w="1320" w:type="dxa"/>
          </w:tcPr>
          <w:p w:rsidR="00215792" w:rsidRDefault="00215792">
            <w:pPr>
              <w:pStyle w:val="ConsPlusNonformat"/>
            </w:pPr>
            <w:r>
              <w:t xml:space="preserve">  Всего  </w:t>
            </w:r>
          </w:p>
        </w:tc>
      </w:tr>
      <w:tr w:rsidR="00215792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              1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2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3    </w:t>
            </w:r>
          </w:p>
        </w:tc>
      </w:tr>
      <w:tr w:rsidR="00215792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Отделы: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- организационно-методический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01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- редакционно-издательский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02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- информационно-аналитический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03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- </w:t>
            </w:r>
            <w:proofErr w:type="spellStart"/>
            <w:r>
              <w:t>межсекторальных</w:t>
            </w:r>
            <w:proofErr w:type="spellEnd"/>
            <w:r>
              <w:t xml:space="preserve"> и внешних связей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04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- консультативно-оздоровительный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05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- методический кабинет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06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- отделение мониторинга здоровья населения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07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- прочие &lt;*&gt;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08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</w:tbl>
    <w:p w:rsidR="00215792" w:rsidRDefault="00215792">
      <w:pPr>
        <w:pStyle w:val="ConsPlusNormal"/>
      </w:pPr>
    </w:p>
    <w:p w:rsidR="00215792" w:rsidRDefault="00215792">
      <w:pPr>
        <w:pStyle w:val="ConsPlusNormal"/>
        <w:ind w:firstLine="540"/>
        <w:jc w:val="both"/>
      </w:pPr>
      <w:r>
        <w:t>--------------------------------</w:t>
      </w:r>
    </w:p>
    <w:p w:rsidR="00215792" w:rsidRDefault="00215792">
      <w:pPr>
        <w:pStyle w:val="ConsPlusNormal"/>
        <w:ind w:firstLine="540"/>
        <w:jc w:val="both"/>
      </w:pPr>
      <w:r>
        <w:t>&lt;*&gt; Указать какие.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  <w:jc w:val="center"/>
      </w:pPr>
      <w:r>
        <w:t>1.2. ШТАТЫ УЧРЕЖДЕНИЯ НА КОНЕЦ ОТЧЕТНОГО ГОДА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  <w:r>
        <w:t>(1200)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840"/>
        <w:gridCol w:w="1080"/>
        <w:gridCol w:w="960"/>
        <w:gridCol w:w="1440"/>
        <w:gridCol w:w="960"/>
        <w:gridCol w:w="720"/>
        <w:gridCol w:w="720"/>
      </w:tblGrid>
      <w:tr w:rsidR="00215792">
        <w:trPr>
          <w:trHeight w:val="240"/>
        </w:trPr>
        <w:tc>
          <w:tcPr>
            <w:tcW w:w="2040" w:type="dxa"/>
            <w:vMerge w:val="restart"/>
          </w:tcPr>
          <w:p w:rsidR="00215792" w:rsidRDefault="00215792">
            <w:pPr>
              <w:pStyle w:val="ConsPlusNonformat"/>
            </w:pPr>
            <w:r>
              <w:t xml:space="preserve"> Наименование  </w:t>
            </w:r>
          </w:p>
          <w:p w:rsidR="00215792" w:rsidRDefault="00215792">
            <w:pPr>
              <w:pStyle w:val="ConsPlusNonformat"/>
            </w:pPr>
            <w:r>
              <w:t xml:space="preserve">  должностей   </w:t>
            </w:r>
          </w:p>
        </w:tc>
        <w:tc>
          <w:tcPr>
            <w:tcW w:w="840" w:type="dxa"/>
          </w:tcPr>
          <w:p w:rsidR="00215792" w:rsidRDefault="00215792">
            <w:pPr>
              <w:pStyle w:val="ConsPlusNonformat"/>
            </w:pPr>
            <w:r>
              <w:t xml:space="preserve">N    </w:t>
            </w:r>
          </w:p>
          <w:p w:rsidR="00215792" w:rsidRDefault="00215792">
            <w:pPr>
              <w:pStyle w:val="ConsPlusNonformat"/>
            </w:pPr>
            <w:proofErr w:type="spellStart"/>
            <w:r>
              <w:t>стро</w:t>
            </w:r>
            <w:proofErr w:type="spellEnd"/>
            <w:r>
              <w:t>-</w:t>
            </w:r>
          </w:p>
          <w:p w:rsidR="00215792" w:rsidRDefault="00215792">
            <w:pPr>
              <w:pStyle w:val="ConsPlusNonformat"/>
            </w:pPr>
            <w:proofErr w:type="spellStart"/>
            <w:r>
              <w:t>ки</w:t>
            </w:r>
            <w:proofErr w:type="spellEnd"/>
            <w:r>
              <w:t xml:space="preserve">   </w:t>
            </w:r>
          </w:p>
        </w:tc>
        <w:tc>
          <w:tcPr>
            <w:tcW w:w="3480" w:type="dxa"/>
            <w:gridSpan w:val="3"/>
          </w:tcPr>
          <w:p w:rsidR="00215792" w:rsidRDefault="00215792">
            <w:pPr>
              <w:pStyle w:val="ConsPlusNonformat"/>
            </w:pPr>
            <w:r>
              <w:t xml:space="preserve">    Число должностей     </w:t>
            </w:r>
          </w:p>
        </w:tc>
        <w:tc>
          <w:tcPr>
            <w:tcW w:w="2400" w:type="dxa"/>
            <w:gridSpan w:val="3"/>
          </w:tcPr>
          <w:p w:rsidR="00215792" w:rsidRDefault="00215792">
            <w:pPr>
              <w:pStyle w:val="ConsPlusNonformat"/>
            </w:pPr>
            <w:r>
              <w:t xml:space="preserve">    Наличие     </w:t>
            </w:r>
          </w:p>
          <w:p w:rsidR="00215792" w:rsidRDefault="00215792">
            <w:pPr>
              <w:pStyle w:val="ConsPlusNonformat"/>
            </w:pPr>
            <w:r>
              <w:t>квалификационной</w:t>
            </w:r>
          </w:p>
          <w:p w:rsidR="00215792" w:rsidRDefault="00215792">
            <w:pPr>
              <w:pStyle w:val="ConsPlusNonformat"/>
            </w:pPr>
            <w:r>
              <w:t xml:space="preserve">   категории    </w:t>
            </w:r>
          </w:p>
        </w:tc>
      </w:tr>
      <w:tr w:rsidR="00215792">
        <w:tc>
          <w:tcPr>
            <w:tcW w:w="1920" w:type="dxa"/>
            <w:vMerge/>
            <w:tcBorders>
              <w:top w:val="nil"/>
            </w:tcBorders>
          </w:tcPr>
          <w:p w:rsidR="00215792" w:rsidRDefault="00215792"/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>штатные</w:t>
            </w: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>заняты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>физических</w:t>
            </w:r>
          </w:p>
          <w:p w:rsidR="00215792" w:rsidRDefault="00215792">
            <w:pPr>
              <w:pStyle w:val="ConsPlusNonformat"/>
            </w:pPr>
            <w:r>
              <w:t xml:space="preserve">   лиц    </w:t>
            </w: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>высшая</w:t>
            </w: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I  </w:t>
            </w: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II </w:t>
            </w:r>
          </w:p>
        </w:tc>
      </w:tr>
      <w:tr w:rsidR="0021579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 1       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2  </w:t>
            </w:r>
          </w:p>
        </w:tc>
        <w:tc>
          <w:tcPr>
            <w:tcW w:w="10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4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5     </w:t>
            </w: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6   </w:t>
            </w: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7  </w:t>
            </w: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8  </w:t>
            </w:r>
          </w:p>
        </w:tc>
      </w:tr>
      <w:tr w:rsidR="0021579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Врачи - всего  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01 </w:t>
            </w:r>
          </w:p>
        </w:tc>
        <w:tc>
          <w:tcPr>
            <w:tcW w:w="10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.:        </w:t>
            </w:r>
          </w:p>
          <w:p w:rsidR="00215792" w:rsidRDefault="00215792">
            <w:pPr>
              <w:pStyle w:val="ConsPlusNonformat"/>
            </w:pPr>
            <w:r>
              <w:t xml:space="preserve">руководители   </w:t>
            </w:r>
          </w:p>
          <w:p w:rsidR="00215792" w:rsidRDefault="00215792">
            <w:pPr>
              <w:pStyle w:val="ConsPlusNonformat"/>
            </w:pPr>
            <w:r>
              <w:t>учреждений и их</w:t>
            </w:r>
          </w:p>
          <w:p w:rsidR="00215792" w:rsidRDefault="00215792">
            <w:pPr>
              <w:pStyle w:val="ConsPlusNonformat"/>
            </w:pPr>
            <w:r>
              <w:t xml:space="preserve">заместители    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  <w:p w:rsidR="00215792" w:rsidRDefault="00215792">
            <w:pPr>
              <w:pStyle w:val="ConsPlusNonformat"/>
            </w:pPr>
            <w:r>
              <w:t xml:space="preserve">  02 </w:t>
            </w:r>
          </w:p>
        </w:tc>
        <w:tc>
          <w:tcPr>
            <w:tcW w:w="10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lastRenderedPageBreak/>
              <w:t xml:space="preserve">Специалисты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215792" w:rsidRDefault="00215792">
            <w:pPr>
              <w:pStyle w:val="ConsPlusNonformat"/>
            </w:pPr>
            <w:r>
              <w:t xml:space="preserve">высшим         </w:t>
            </w:r>
          </w:p>
          <w:p w:rsidR="00215792" w:rsidRDefault="00215792">
            <w:pPr>
              <w:pStyle w:val="ConsPlusNonformat"/>
            </w:pPr>
            <w:r>
              <w:t xml:space="preserve">немедицинским  </w:t>
            </w:r>
          </w:p>
          <w:p w:rsidR="00215792" w:rsidRDefault="00215792">
            <w:pPr>
              <w:pStyle w:val="ConsPlusNonformat"/>
            </w:pPr>
            <w:r>
              <w:t xml:space="preserve">образованием - </w:t>
            </w:r>
          </w:p>
          <w:p w:rsidR="00215792" w:rsidRDefault="00215792">
            <w:pPr>
              <w:pStyle w:val="ConsPlusNonformat"/>
            </w:pPr>
            <w:r>
              <w:t xml:space="preserve">всего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03 </w:t>
            </w:r>
          </w:p>
        </w:tc>
        <w:tc>
          <w:tcPr>
            <w:tcW w:w="10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.:        </w:t>
            </w:r>
          </w:p>
          <w:p w:rsidR="00215792" w:rsidRDefault="00215792">
            <w:pPr>
              <w:pStyle w:val="ConsPlusNonformat"/>
            </w:pPr>
            <w:r>
              <w:t xml:space="preserve">  психологи    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  <w:p w:rsidR="00215792" w:rsidRDefault="00215792">
            <w:pPr>
              <w:pStyle w:val="ConsPlusNonformat"/>
            </w:pPr>
            <w:r>
              <w:t xml:space="preserve">  04 </w:t>
            </w:r>
          </w:p>
        </w:tc>
        <w:tc>
          <w:tcPr>
            <w:tcW w:w="10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социологи    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05 </w:t>
            </w:r>
          </w:p>
        </w:tc>
        <w:tc>
          <w:tcPr>
            <w:tcW w:w="10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педагоги     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06 </w:t>
            </w:r>
          </w:p>
        </w:tc>
        <w:tc>
          <w:tcPr>
            <w:tcW w:w="10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редакторы    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07 </w:t>
            </w:r>
          </w:p>
        </w:tc>
        <w:tc>
          <w:tcPr>
            <w:tcW w:w="10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журналисты   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08 </w:t>
            </w:r>
          </w:p>
        </w:tc>
        <w:tc>
          <w:tcPr>
            <w:tcW w:w="10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инженеры ЭВМ 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09 </w:t>
            </w:r>
          </w:p>
        </w:tc>
        <w:tc>
          <w:tcPr>
            <w:tcW w:w="10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прочие       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10 </w:t>
            </w:r>
          </w:p>
        </w:tc>
        <w:tc>
          <w:tcPr>
            <w:tcW w:w="10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Инструкторы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15792" w:rsidRDefault="00215792">
            <w:pPr>
              <w:pStyle w:val="ConsPlusNonformat"/>
            </w:pPr>
            <w:r>
              <w:t xml:space="preserve">санитарному    </w:t>
            </w:r>
          </w:p>
          <w:p w:rsidR="00215792" w:rsidRDefault="00215792">
            <w:pPr>
              <w:pStyle w:val="ConsPlusNonformat"/>
            </w:pPr>
            <w:r>
              <w:t xml:space="preserve">просвещению    </w:t>
            </w:r>
          </w:p>
          <w:p w:rsidR="00215792" w:rsidRDefault="00215792">
            <w:pPr>
              <w:pStyle w:val="ConsPlusNonformat"/>
            </w:pPr>
            <w:proofErr w:type="gramStart"/>
            <w:r>
              <w:t>(гигиеническому</w:t>
            </w:r>
            <w:proofErr w:type="gramEnd"/>
          </w:p>
          <w:p w:rsidR="00215792" w:rsidRDefault="00215792">
            <w:pPr>
              <w:pStyle w:val="ConsPlusNonformat"/>
            </w:pPr>
            <w:r>
              <w:t xml:space="preserve">воспитанию)    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11 </w:t>
            </w:r>
          </w:p>
        </w:tc>
        <w:tc>
          <w:tcPr>
            <w:tcW w:w="10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>Прочий персонал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12 </w:t>
            </w:r>
          </w:p>
        </w:tc>
        <w:tc>
          <w:tcPr>
            <w:tcW w:w="10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ВСЕГО по ЦМП   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13 </w:t>
            </w:r>
          </w:p>
        </w:tc>
        <w:tc>
          <w:tcPr>
            <w:tcW w:w="10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</w:tbl>
    <w:p w:rsidR="00215792" w:rsidRDefault="00215792">
      <w:pPr>
        <w:pStyle w:val="ConsPlusNormal"/>
      </w:pPr>
    </w:p>
    <w:p w:rsidR="00215792" w:rsidRDefault="00215792">
      <w:pPr>
        <w:pStyle w:val="ConsPlusNormal"/>
        <w:jc w:val="center"/>
      </w:pPr>
      <w:r>
        <w:t>1.3. МАТЕРИАЛЬНО-ТЕХНИЧЕСКОЕ ОСНАЩЕНИЕ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  <w:r>
        <w:t>(1300)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2040"/>
        <w:gridCol w:w="2520"/>
      </w:tblGrid>
      <w:tr w:rsidR="00215792">
        <w:trPr>
          <w:trHeight w:val="240"/>
        </w:trPr>
        <w:tc>
          <w:tcPr>
            <w:tcW w:w="3600" w:type="dxa"/>
          </w:tcPr>
          <w:p w:rsidR="00215792" w:rsidRDefault="00215792">
            <w:pPr>
              <w:pStyle w:val="ConsPlusNonformat"/>
            </w:pPr>
            <w:r>
              <w:t xml:space="preserve">       Наименование         </w:t>
            </w:r>
          </w:p>
        </w:tc>
        <w:tc>
          <w:tcPr>
            <w:tcW w:w="2040" w:type="dxa"/>
          </w:tcPr>
          <w:p w:rsidR="00215792" w:rsidRDefault="00215792">
            <w:pPr>
              <w:pStyle w:val="ConsPlusNonformat"/>
            </w:pPr>
            <w:r>
              <w:t xml:space="preserve">   N строки    </w:t>
            </w:r>
          </w:p>
        </w:tc>
        <w:tc>
          <w:tcPr>
            <w:tcW w:w="2520" w:type="dxa"/>
          </w:tcPr>
          <w:p w:rsidR="00215792" w:rsidRDefault="00215792">
            <w:pPr>
              <w:pStyle w:val="ConsPlusNonformat"/>
            </w:pPr>
            <w:r>
              <w:t xml:space="preserve">   Всего единиц    </w:t>
            </w: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2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  3          </w:t>
            </w: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Автотранспорт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01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Множительная техника </w:t>
            </w:r>
            <w:hyperlink w:anchor="P2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02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Персональный компьютер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03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Принтер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04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Факс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05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Киноаппаратура проекционная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07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Фотоаппарат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08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Телевизор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09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Магнитофон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10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Видеомагнитофон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11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Плеер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12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Диктофон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13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Видеокамера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14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Фонд: библиотечный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15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видеофильмов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16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видеоклипов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17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lastRenderedPageBreak/>
              <w:t xml:space="preserve">      аудиокассет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18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компьютерных программ </w:t>
            </w:r>
          </w:p>
        </w:tc>
        <w:tc>
          <w:tcPr>
            <w:tcW w:w="2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19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</w:tbl>
    <w:p w:rsidR="00215792" w:rsidRDefault="00215792">
      <w:pPr>
        <w:pStyle w:val="ConsPlusNormal"/>
      </w:pPr>
    </w:p>
    <w:p w:rsidR="00215792" w:rsidRDefault="00215792">
      <w:pPr>
        <w:pStyle w:val="ConsPlusNormal"/>
        <w:ind w:firstLine="540"/>
        <w:jc w:val="both"/>
      </w:pPr>
      <w:r>
        <w:t>--------------------------------</w:t>
      </w:r>
    </w:p>
    <w:p w:rsidR="00215792" w:rsidRDefault="00215792">
      <w:pPr>
        <w:pStyle w:val="ConsPlusNormal"/>
        <w:ind w:firstLine="540"/>
        <w:jc w:val="both"/>
      </w:pPr>
      <w:bookmarkStart w:id="4" w:name="P294"/>
      <w:bookmarkEnd w:id="4"/>
      <w:r>
        <w:t>&lt;*&gt; Указать какая.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  <w:jc w:val="center"/>
      </w:pPr>
      <w:r>
        <w:t>2. ОРГАНИЗАЦИОННО-МЕТОДИЧЕСКАЯ РАБОТА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  <w:jc w:val="center"/>
      </w:pPr>
      <w:r>
        <w:t>2.1. ОБУЧЕНИЕ КАДРОВ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  <w:r>
        <w:t>(2001)</w:t>
      </w:r>
    </w:p>
    <w:p w:rsidR="00215792" w:rsidRDefault="00215792">
      <w:pPr>
        <w:pStyle w:val="ConsPlusCell"/>
      </w:pPr>
      <w:r>
        <w:t>┌──────────────────────────────────┬────────┬──────────┬─────────┐</w:t>
      </w:r>
    </w:p>
    <w:p w:rsidR="00215792" w:rsidRDefault="00215792">
      <w:pPr>
        <w:pStyle w:val="ConsPlusCell"/>
      </w:pPr>
      <w:r>
        <w:t xml:space="preserve">│       Категория </w:t>
      </w:r>
      <w:proofErr w:type="gramStart"/>
      <w:r>
        <w:t>обучаемых</w:t>
      </w:r>
      <w:proofErr w:type="gramEnd"/>
      <w:r>
        <w:t xml:space="preserve">        │N строки│ Проведено│ Обучено │</w:t>
      </w:r>
    </w:p>
    <w:p w:rsidR="00215792" w:rsidRDefault="00215792">
      <w:pPr>
        <w:pStyle w:val="ConsPlusCell"/>
      </w:pPr>
      <w:r>
        <w:t>│                                  │        │ занятий  │ человек │</w:t>
      </w:r>
    </w:p>
    <w:p w:rsidR="00215792" w:rsidRDefault="00215792">
      <w:pPr>
        <w:pStyle w:val="ConsPlusCell"/>
      </w:pPr>
      <w:r>
        <w:t>├──────────────────────────────────┼────────┼──────────┼─────────┤</w:t>
      </w:r>
    </w:p>
    <w:p w:rsidR="00215792" w:rsidRDefault="00215792">
      <w:pPr>
        <w:pStyle w:val="ConsPlusCell"/>
      </w:pPr>
      <w:r>
        <w:t>│               1                  │    2   │     3    │    4    │</w:t>
      </w:r>
    </w:p>
    <w:p w:rsidR="00215792" w:rsidRDefault="00215792">
      <w:pPr>
        <w:pStyle w:val="ConsPlusCell"/>
      </w:pPr>
      <w:r>
        <w:t>├──────────────────────────────────┼────────┼──────────┼─────────┤</w:t>
      </w:r>
    </w:p>
    <w:p w:rsidR="00215792" w:rsidRDefault="00215792">
      <w:pPr>
        <w:pStyle w:val="ConsPlusCell"/>
      </w:pPr>
      <w:r>
        <w:t>│Медицинские работники             │   01   │          │         │</w:t>
      </w:r>
    </w:p>
    <w:p w:rsidR="00215792" w:rsidRDefault="00215792">
      <w:pPr>
        <w:pStyle w:val="ConsPlusCell"/>
      </w:pPr>
      <w:r>
        <w:t xml:space="preserve">│в </w:t>
      </w:r>
      <w:proofErr w:type="spellStart"/>
      <w:r>
        <w:t>т.ч</w:t>
      </w:r>
      <w:proofErr w:type="spellEnd"/>
      <w:r>
        <w:t>. из учреждений:             │        │          │         │</w:t>
      </w:r>
    </w:p>
    <w:p w:rsidR="00215792" w:rsidRDefault="00215792">
      <w:pPr>
        <w:pStyle w:val="ConsPlusCell"/>
      </w:pPr>
      <w:r>
        <w:t>│     лечебно-профилактических     │   02   │          │         │</w:t>
      </w:r>
    </w:p>
    <w:p w:rsidR="00215792" w:rsidRDefault="00215792">
      <w:pPr>
        <w:pStyle w:val="ConsPlusCell"/>
      </w:pPr>
      <w:r>
        <w:t>│     санаторно-курортных          │   03   │          │         │</w:t>
      </w:r>
    </w:p>
    <w:p w:rsidR="00215792" w:rsidRDefault="00215792">
      <w:pPr>
        <w:pStyle w:val="ConsPlusCell"/>
      </w:pPr>
      <w:r>
        <w:t>│     аптечных                     │   04   │          │         │</w:t>
      </w:r>
    </w:p>
    <w:p w:rsidR="00215792" w:rsidRDefault="00215792">
      <w:pPr>
        <w:pStyle w:val="ConsPlusCell"/>
      </w:pPr>
      <w:r>
        <w:t xml:space="preserve">│Студенты </w:t>
      </w:r>
      <w:proofErr w:type="gramStart"/>
      <w:r>
        <w:t>высших</w:t>
      </w:r>
      <w:proofErr w:type="gramEnd"/>
      <w:r>
        <w:t xml:space="preserve"> и средних учебных │   05   │          │         │</w:t>
      </w:r>
    </w:p>
    <w:p w:rsidR="00215792" w:rsidRDefault="00215792">
      <w:pPr>
        <w:pStyle w:val="ConsPlusCell"/>
      </w:pPr>
      <w:r>
        <w:t>│заведений                         │        │          │         │</w:t>
      </w:r>
    </w:p>
    <w:p w:rsidR="00215792" w:rsidRDefault="00215792">
      <w:pPr>
        <w:pStyle w:val="ConsPlusCell"/>
      </w:pPr>
      <w:r>
        <w:t>│Немедицинские работники &lt;*&gt;       │   06   │          │         │</w:t>
      </w:r>
    </w:p>
    <w:p w:rsidR="00215792" w:rsidRDefault="00215792">
      <w:pPr>
        <w:pStyle w:val="ConsPlusCell"/>
      </w:pPr>
      <w:r>
        <w:t>└──────────────────────────────────┴────────┴──────────┴─────────┘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  <w:ind w:firstLine="540"/>
        <w:jc w:val="both"/>
      </w:pPr>
      <w:r>
        <w:t>--------------------------------</w:t>
      </w:r>
    </w:p>
    <w:p w:rsidR="00215792" w:rsidRDefault="00215792">
      <w:pPr>
        <w:pStyle w:val="ConsPlusNormal"/>
        <w:ind w:firstLine="540"/>
        <w:jc w:val="both"/>
      </w:pPr>
      <w:r>
        <w:t>&lt;*&gt; Указать какие.</w:t>
      </w:r>
    </w:p>
    <w:p w:rsidR="00215792" w:rsidRDefault="00215792">
      <w:pPr>
        <w:pStyle w:val="ConsPlusNormal"/>
      </w:pPr>
    </w:p>
    <w:p w:rsidR="00215792" w:rsidRDefault="00215792">
      <w:pPr>
        <w:pStyle w:val="ConsPlusNonformat"/>
      </w:pPr>
      <w:r>
        <w:t xml:space="preserve"> (2020)</w:t>
      </w:r>
    </w:p>
    <w:p w:rsidR="00215792" w:rsidRDefault="00215792">
      <w:pPr>
        <w:pStyle w:val="ConsPlusNonformat"/>
      </w:pPr>
      <w:r>
        <w:t xml:space="preserve"> Из строки 01 обучено: врачей 1) ___. среднего медперсонала 2) ___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  <w:jc w:val="center"/>
      </w:pPr>
      <w:r>
        <w:t>2.2. МЕТОДИЧЕСКАЯ РАБОТА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  <w:r>
        <w:t>(2002)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680"/>
        <w:gridCol w:w="1440"/>
      </w:tblGrid>
      <w:tr w:rsidR="00215792">
        <w:trPr>
          <w:trHeight w:val="240"/>
        </w:trPr>
        <w:tc>
          <w:tcPr>
            <w:tcW w:w="5040" w:type="dxa"/>
          </w:tcPr>
          <w:p w:rsidR="00215792" w:rsidRDefault="00215792">
            <w:pPr>
              <w:pStyle w:val="ConsPlusNonformat"/>
            </w:pPr>
            <w:r>
              <w:t xml:space="preserve">           Виды деятельности            </w:t>
            </w:r>
          </w:p>
        </w:tc>
        <w:tc>
          <w:tcPr>
            <w:tcW w:w="1680" w:type="dxa"/>
          </w:tcPr>
          <w:p w:rsidR="00215792" w:rsidRDefault="00215792">
            <w:pPr>
              <w:pStyle w:val="ConsPlusNonformat"/>
            </w:pPr>
            <w:r>
              <w:t xml:space="preserve">  N строки  </w:t>
            </w:r>
          </w:p>
        </w:tc>
        <w:tc>
          <w:tcPr>
            <w:tcW w:w="1440" w:type="dxa"/>
          </w:tcPr>
          <w:p w:rsidR="00215792" w:rsidRDefault="00215792">
            <w:pPr>
              <w:pStyle w:val="ConsPlusNonformat"/>
            </w:pPr>
            <w:r>
              <w:t xml:space="preserve">  Всего   </w:t>
            </w: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             1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2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3     </w:t>
            </w: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Подготовлено методических материалов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01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для: отделений (кабинетов)       </w:t>
            </w:r>
          </w:p>
          <w:p w:rsidR="00215792" w:rsidRDefault="00215792">
            <w:pPr>
              <w:pStyle w:val="ConsPlusNonformat"/>
            </w:pPr>
            <w:r>
              <w:t xml:space="preserve">медицин, профилактики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02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для медицинских работников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03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для педагогов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04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прочих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05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Разработано профилактических программ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06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в </w:t>
            </w:r>
            <w:proofErr w:type="spellStart"/>
            <w:r>
              <w:t>т.ч</w:t>
            </w:r>
            <w:proofErr w:type="spellEnd"/>
            <w:r>
              <w:t xml:space="preserve">. компьютерных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07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Приобретено профилактических программ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08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в </w:t>
            </w:r>
            <w:proofErr w:type="spellStart"/>
            <w:r>
              <w:t>т.ч</w:t>
            </w:r>
            <w:proofErr w:type="spellEnd"/>
            <w:r>
              <w:t xml:space="preserve">. компьютерных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09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Внедрено профилактических программ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10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в </w:t>
            </w:r>
            <w:proofErr w:type="spellStart"/>
            <w:r>
              <w:t>т.ч</w:t>
            </w:r>
            <w:proofErr w:type="spellEnd"/>
            <w:r>
              <w:t xml:space="preserve">. компьютерных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11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lastRenderedPageBreak/>
              <w:t xml:space="preserve">Создано: видеофильмов и видеоклипов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12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</w:t>
            </w:r>
            <w:proofErr w:type="spellStart"/>
            <w:r>
              <w:t>аудиороликов</w:t>
            </w:r>
            <w:proofErr w:type="spellEnd"/>
            <w:r>
              <w:t xml:space="preserve">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13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Дано методических консультаций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14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</w:tbl>
    <w:p w:rsidR="00215792" w:rsidRDefault="00215792">
      <w:pPr>
        <w:pStyle w:val="ConsPlusNormal"/>
      </w:pPr>
    </w:p>
    <w:p w:rsidR="00215792" w:rsidRDefault="00215792">
      <w:pPr>
        <w:pStyle w:val="ConsPlusNormal"/>
        <w:jc w:val="center"/>
      </w:pPr>
      <w:r>
        <w:t>2.3. СОЦИОЛОГИЧЕСКИЕ ИССЛЕДОВАНИЯ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  <w:r>
        <w:t>2003)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680"/>
        <w:gridCol w:w="1440"/>
      </w:tblGrid>
      <w:tr w:rsidR="00215792">
        <w:trPr>
          <w:trHeight w:val="240"/>
        </w:trPr>
        <w:tc>
          <w:tcPr>
            <w:tcW w:w="5040" w:type="dxa"/>
          </w:tcPr>
          <w:p w:rsidR="00215792" w:rsidRDefault="00215792">
            <w:pPr>
              <w:pStyle w:val="ConsPlusNonformat"/>
            </w:pPr>
            <w:r>
              <w:t xml:space="preserve">           Виды исследований            </w:t>
            </w:r>
          </w:p>
        </w:tc>
        <w:tc>
          <w:tcPr>
            <w:tcW w:w="1680" w:type="dxa"/>
          </w:tcPr>
          <w:p w:rsidR="00215792" w:rsidRDefault="00215792">
            <w:pPr>
              <w:pStyle w:val="ConsPlusNonformat"/>
            </w:pPr>
            <w:r>
              <w:t xml:space="preserve">  N строки  </w:t>
            </w:r>
          </w:p>
        </w:tc>
        <w:tc>
          <w:tcPr>
            <w:tcW w:w="1440" w:type="dxa"/>
          </w:tcPr>
          <w:p w:rsidR="00215792" w:rsidRDefault="00215792">
            <w:pPr>
              <w:pStyle w:val="ConsPlusNonformat"/>
            </w:pPr>
            <w:r>
              <w:t xml:space="preserve">  Всего   </w:t>
            </w: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             1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2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3     </w:t>
            </w: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Изучение распространенности             </w:t>
            </w:r>
          </w:p>
          <w:p w:rsidR="00215792" w:rsidRDefault="00215792">
            <w:pPr>
              <w:pStyle w:val="ConsPlusNonformat"/>
            </w:pPr>
            <w:r>
              <w:t xml:space="preserve">поведенческих факторов риска            </w:t>
            </w:r>
          </w:p>
          <w:p w:rsidR="00215792" w:rsidRDefault="00215792">
            <w:pPr>
              <w:pStyle w:val="ConsPlusNonformat"/>
            </w:pPr>
            <w:r>
              <w:t xml:space="preserve">неинфекционных заболеваний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01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.: среди молодежи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02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Изучение информированности населения о  </w:t>
            </w:r>
          </w:p>
          <w:p w:rsidR="00215792" w:rsidRDefault="00215792">
            <w:pPr>
              <w:pStyle w:val="ConsPlusNonformat"/>
            </w:pPr>
            <w:proofErr w:type="gramStart"/>
            <w:r>
              <w:t>факторах</w:t>
            </w:r>
            <w:proofErr w:type="gramEnd"/>
            <w:r>
              <w:t xml:space="preserve"> риска неинфекционных           </w:t>
            </w:r>
          </w:p>
          <w:p w:rsidR="00215792" w:rsidRDefault="00215792">
            <w:pPr>
              <w:pStyle w:val="ConsPlusNonformat"/>
            </w:pPr>
            <w:r>
              <w:t xml:space="preserve">заболеваний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03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.: артериальной гипертонии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04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курения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05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низкой физической активности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06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нерационального питания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07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proofErr w:type="spellStart"/>
            <w:r>
              <w:t>гиперхолестеринемии</w:t>
            </w:r>
            <w:proofErr w:type="spellEnd"/>
            <w:r>
              <w:t xml:space="preserve">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08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ожирения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09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Изучение санитарной культуры населения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10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Прочие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11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</w:tbl>
    <w:p w:rsidR="00215792" w:rsidRDefault="00215792">
      <w:pPr>
        <w:pStyle w:val="ConsPlusNormal"/>
      </w:pPr>
    </w:p>
    <w:p w:rsidR="00215792" w:rsidRDefault="00215792">
      <w:pPr>
        <w:pStyle w:val="ConsPlusNormal"/>
        <w:jc w:val="center"/>
      </w:pPr>
      <w:r>
        <w:t>3. ИЗДАТЕЛЬСКАЯ ДЕЯТЕЛЬНОСТЬ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  <w:r>
        <w:t>(3000)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1440"/>
        <w:gridCol w:w="1680"/>
        <w:gridCol w:w="840"/>
      </w:tblGrid>
      <w:tr w:rsidR="00215792">
        <w:trPr>
          <w:trHeight w:val="240"/>
        </w:trPr>
        <w:tc>
          <w:tcPr>
            <w:tcW w:w="4440" w:type="dxa"/>
          </w:tcPr>
          <w:p w:rsidR="00215792" w:rsidRDefault="00215792">
            <w:pPr>
              <w:pStyle w:val="ConsPlusNonformat"/>
            </w:pPr>
            <w:r>
              <w:t xml:space="preserve">           Виды изданий            </w:t>
            </w:r>
          </w:p>
        </w:tc>
        <w:tc>
          <w:tcPr>
            <w:tcW w:w="1440" w:type="dxa"/>
          </w:tcPr>
          <w:p w:rsidR="00215792" w:rsidRDefault="00215792">
            <w:pPr>
              <w:pStyle w:val="ConsPlusNonformat"/>
            </w:pPr>
            <w:r>
              <w:t xml:space="preserve"> N строки </w:t>
            </w:r>
          </w:p>
        </w:tc>
        <w:tc>
          <w:tcPr>
            <w:tcW w:w="1680" w:type="dxa"/>
          </w:tcPr>
          <w:p w:rsidR="00215792" w:rsidRDefault="00215792">
            <w:pPr>
              <w:pStyle w:val="ConsPlusNonformat"/>
            </w:pPr>
            <w:r>
              <w:t xml:space="preserve"> Количество </w:t>
            </w:r>
          </w:p>
          <w:p w:rsidR="00215792" w:rsidRDefault="00215792">
            <w:pPr>
              <w:pStyle w:val="ConsPlusNonformat"/>
            </w:pPr>
            <w:r>
              <w:t>наименований</w:t>
            </w:r>
          </w:p>
        </w:tc>
        <w:tc>
          <w:tcPr>
            <w:tcW w:w="840" w:type="dxa"/>
          </w:tcPr>
          <w:p w:rsidR="00215792" w:rsidRDefault="00215792">
            <w:pPr>
              <w:pStyle w:val="ConsPlusNonformat"/>
            </w:pPr>
            <w:r>
              <w:t>Тираж</w:t>
            </w:r>
          </w:p>
        </w:tc>
      </w:tr>
      <w:tr w:rsidR="00215792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          1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3      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4  </w:t>
            </w:r>
          </w:p>
        </w:tc>
      </w:tr>
      <w:tr w:rsidR="00215792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Материалы для </w:t>
            </w:r>
            <w:proofErr w:type="gramStart"/>
            <w:r>
              <w:t>медицинских</w:t>
            </w:r>
            <w:proofErr w:type="gramEnd"/>
            <w:r>
              <w:t xml:space="preserve">          </w:t>
            </w:r>
          </w:p>
          <w:p w:rsidR="00215792" w:rsidRDefault="00215792">
            <w:pPr>
              <w:pStyle w:val="ConsPlusNonformat"/>
            </w:pPr>
            <w:r>
              <w:t xml:space="preserve">работников: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01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в </w:t>
            </w:r>
            <w:proofErr w:type="spellStart"/>
            <w:r>
              <w:t>т.ч</w:t>
            </w:r>
            <w:proofErr w:type="spellEnd"/>
            <w:r>
              <w:t xml:space="preserve">. разработанных           </w:t>
            </w:r>
          </w:p>
          <w:p w:rsidR="00215792" w:rsidRDefault="00215792">
            <w:pPr>
              <w:pStyle w:val="ConsPlusNonformat"/>
            </w:pPr>
            <w:r>
              <w:t xml:space="preserve">    самостоятельно ЦМП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02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Пропагандистские материалы </w:t>
            </w:r>
            <w:proofErr w:type="gramStart"/>
            <w:r>
              <w:t>для</w:t>
            </w:r>
            <w:proofErr w:type="gramEnd"/>
            <w:r>
              <w:t xml:space="preserve">     </w:t>
            </w:r>
          </w:p>
          <w:p w:rsidR="00215792" w:rsidRDefault="00215792">
            <w:pPr>
              <w:pStyle w:val="ConsPlusNonformat"/>
            </w:pPr>
            <w:r>
              <w:t xml:space="preserve">населения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03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в </w:t>
            </w:r>
            <w:proofErr w:type="spellStart"/>
            <w:r>
              <w:t>т.ч</w:t>
            </w:r>
            <w:proofErr w:type="spellEnd"/>
            <w:r>
              <w:t xml:space="preserve">.: по профилактике </w:t>
            </w:r>
            <w:proofErr w:type="gramStart"/>
            <w:r>
              <w:t>вредных</w:t>
            </w:r>
            <w:proofErr w:type="gramEnd"/>
          </w:p>
          <w:p w:rsidR="00215792" w:rsidRDefault="00215792">
            <w:pPr>
              <w:pStyle w:val="ConsPlusNonformat"/>
            </w:pPr>
            <w:r>
              <w:t xml:space="preserve">    привычек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04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по профилактике </w:t>
            </w:r>
            <w:proofErr w:type="gramStart"/>
            <w:r>
              <w:t>неинфекционных</w:t>
            </w:r>
            <w:proofErr w:type="gramEnd"/>
            <w:r>
              <w:t xml:space="preserve"> </w:t>
            </w:r>
          </w:p>
          <w:p w:rsidR="00215792" w:rsidRDefault="00215792">
            <w:pPr>
              <w:pStyle w:val="ConsPlusNonformat"/>
            </w:pPr>
            <w:r>
              <w:t xml:space="preserve">    заболеваний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05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по профилактике </w:t>
            </w:r>
            <w:proofErr w:type="gramStart"/>
            <w:r>
              <w:t>инфекционных</w:t>
            </w:r>
            <w:proofErr w:type="gramEnd"/>
            <w:r>
              <w:t xml:space="preserve">   </w:t>
            </w:r>
          </w:p>
          <w:p w:rsidR="00215792" w:rsidRDefault="00215792">
            <w:pPr>
              <w:pStyle w:val="ConsPlusNonformat"/>
            </w:pPr>
            <w:r>
              <w:t xml:space="preserve">    заболеваний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06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по охране здоровья матери и    </w:t>
            </w:r>
          </w:p>
          <w:p w:rsidR="00215792" w:rsidRDefault="00215792">
            <w:pPr>
              <w:pStyle w:val="ConsPlusNonformat"/>
            </w:pPr>
            <w:r>
              <w:lastRenderedPageBreak/>
              <w:t xml:space="preserve">    ребенка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lastRenderedPageBreak/>
              <w:t xml:space="preserve">    07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lastRenderedPageBreak/>
              <w:t xml:space="preserve">    по здоровому образу жизни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08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Газеты и приложения к газетам,     </w:t>
            </w:r>
          </w:p>
          <w:p w:rsidR="00215792" w:rsidRDefault="00215792">
            <w:pPr>
              <w:pStyle w:val="ConsPlusNonformat"/>
            </w:pPr>
            <w:proofErr w:type="gramStart"/>
            <w:r>
              <w:t>издаваемые</w:t>
            </w:r>
            <w:proofErr w:type="gramEnd"/>
            <w:r>
              <w:t xml:space="preserve"> с участием центра       </w:t>
            </w:r>
          </w:p>
          <w:p w:rsidR="00215792" w:rsidRDefault="00215792">
            <w:pPr>
              <w:pStyle w:val="ConsPlusNonformat"/>
            </w:pPr>
            <w:r>
              <w:t xml:space="preserve">медицинской профилактики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09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Прочие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ИТОГО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11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</w:tbl>
    <w:p w:rsidR="00215792" w:rsidRDefault="00215792">
      <w:pPr>
        <w:pStyle w:val="ConsPlusNormal"/>
      </w:pPr>
    </w:p>
    <w:p w:rsidR="00215792" w:rsidRDefault="00215792">
      <w:pPr>
        <w:pStyle w:val="ConsPlusNormal"/>
        <w:jc w:val="center"/>
      </w:pPr>
      <w:r>
        <w:t>4. РЕАЛИЗАЦИЯ ПРОГРАММ И ПРОЕКТОВ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  <w:r>
        <w:t>(4000)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680"/>
        <w:gridCol w:w="1440"/>
      </w:tblGrid>
      <w:tr w:rsidR="00215792">
        <w:trPr>
          <w:trHeight w:val="240"/>
        </w:trPr>
        <w:tc>
          <w:tcPr>
            <w:tcW w:w="5040" w:type="dxa"/>
          </w:tcPr>
          <w:p w:rsidR="00215792" w:rsidRDefault="00215792">
            <w:pPr>
              <w:pStyle w:val="ConsPlusNonformat"/>
            </w:pPr>
            <w:r>
              <w:t xml:space="preserve">             Наименование               </w:t>
            </w:r>
          </w:p>
        </w:tc>
        <w:tc>
          <w:tcPr>
            <w:tcW w:w="1680" w:type="dxa"/>
          </w:tcPr>
          <w:p w:rsidR="00215792" w:rsidRDefault="00215792">
            <w:pPr>
              <w:pStyle w:val="ConsPlusNonformat"/>
            </w:pPr>
            <w:r>
              <w:t xml:space="preserve">  N строки  </w:t>
            </w:r>
          </w:p>
        </w:tc>
        <w:tc>
          <w:tcPr>
            <w:tcW w:w="1440" w:type="dxa"/>
          </w:tcPr>
          <w:p w:rsidR="00215792" w:rsidRDefault="00215792">
            <w:pPr>
              <w:pStyle w:val="ConsPlusNonformat"/>
            </w:pPr>
            <w:r>
              <w:t xml:space="preserve">  Всего   </w:t>
            </w: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             1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2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3     </w:t>
            </w: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Реализуемые профилактические программы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01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федеральные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02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 региональные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03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 муниципальные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04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Реализуемые международные проекты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05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</w:tbl>
    <w:p w:rsidR="00215792" w:rsidRDefault="00215792">
      <w:pPr>
        <w:pStyle w:val="ConsPlusNormal"/>
      </w:pPr>
    </w:p>
    <w:p w:rsidR="00215792" w:rsidRDefault="00215792">
      <w:pPr>
        <w:pStyle w:val="ConsPlusNormal"/>
        <w:jc w:val="center"/>
      </w:pPr>
      <w:r>
        <w:t>5. МАССОВАЯ РАБОТА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  <w:r>
        <w:t>(5000)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680"/>
        <w:gridCol w:w="1440"/>
      </w:tblGrid>
      <w:tr w:rsidR="00215792">
        <w:trPr>
          <w:trHeight w:val="240"/>
        </w:trPr>
        <w:tc>
          <w:tcPr>
            <w:tcW w:w="5040" w:type="dxa"/>
          </w:tcPr>
          <w:p w:rsidR="00215792" w:rsidRDefault="00215792">
            <w:pPr>
              <w:pStyle w:val="ConsPlusNonformat"/>
            </w:pPr>
            <w:r>
              <w:t xml:space="preserve">        Наименование мероприятий        </w:t>
            </w:r>
          </w:p>
        </w:tc>
        <w:tc>
          <w:tcPr>
            <w:tcW w:w="1680" w:type="dxa"/>
          </w:tcPr>
          <w:p w:rsidR="00215792" w:rsidRDefault="00215792">
            <w:pPr>
              <w:pStyle w:val="ConsPlusNonformat"/>
            </w:pPr>
            <w:r>
              <w:t xml:space="preserve">  N строки  </w:t>
            </w:r>
          </w:p>
        </w:tc>
        <w:tc>
          <w:tcPr>
            <w:tcW w:w="1440" w:type="dxa"/>
          </w:tcPr>
          <w:p w:rsidR="00215792" w:rsidRDefault="00215792">
            <w:pPr>
              <w:pStyle w:val="ConsPlusNonformat"/>
            </w:pPr>
            <w:r>
              <w:t xml:space="preserve">  Всего   </w:t>
            </w: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            1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2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3     </w:t>
            </w: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Передачи по телевидению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01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Радиопередачи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02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Публикации в прессе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03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Организовано:                           </w:t>
            </w:r>
          </w:p>
          <w:p w:rsidR="00215792" w:rsidRDefault="00215792">
            <w:pPr>
              <w:pStyle w:val="ConsPlusNonformat"/>
            </w:pPr>
            <w:r>
              <w:t xml:space="preserve">     кино-</w:t>
            </w:r>
            <w:proofErr w:type="spellStart"/>
            <w:r>
              <w:t>видеодемонстраций</w:t>
            </w:r>
            <w:proofErr w:type="spellEnd"/>
            <w:r>
              <w:t xml:space="preserve">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  <w:p w:rsidR="00215792" w:rsidRDefault="00215792">
            <w:pPr>
              <w:pStyle w:val="ConsPlusNonformat"/>
            </w:pPr>
            <w:r>
              <w:t xml:space="preserve">     04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пресс-конференций и круглых столов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05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тематических вечеров и выставок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06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конкурсов и викторин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07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Кол-во "телефонов доверия" и обращения  </w:t>
            </w:r>
          </w:p>
          <w:p w:rsidR="00215792" w:rsidRDefault="00215792">
            <w:pPr>
              <w:pStyle w:val="ConsPlusNonformat"/>
            </w:pPr>
            <w:r>
              <w:t xml:space="preserve">по ним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08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</w:tbl>
    <w:p w:rsidR="00215792" w:rsidRDefault="00215792">
      <w:pPr>
        <w:pStyle w:val="ConsPlusNormal"/>
      </w:pPr>
    </w:p>
    <w:p w:rsidR="00215792" w:rsidRDefault="00215792">
      <w:pPr>
        <w:pStyle w:val="ConsPlusNormal"/>
        <w:jc w:val="center"/>
      </w:pPr>
      <w:r>
        <w:t>6. КОНСУЛЬТАТИВНО-ОЗДОРОВИТЕЛЬНАЯ ДЕЯТЕЛЬНОСТЬ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  <w:r>
        <w:t>(6000)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680"/>
        <w:gridCol w:w="1440"/>
      </w:tblGrid>
      <w:tr w:rsidR="00215792">
        <w:trPr>
          <w:trHeight w:val="240"/>
        </w:trPr>
        <w:tc>
          <w:tcPr>
            <w:tcW w:w="5040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1680" w:type="dxa"/>
          </w:tcPr>
          <w:p w:rsidR="00215792" w:rsidRDefault="00215792">
            <w:pPr>
              <w:pStyle w:val="ConsPlusNonformat"/>
            </w:pPr>
            <w:r>
              <w:t xml:space="preserve">  N строки  </w:t>
            </w:r>
          </w:p>
        </w:tc>
        <w:tc>
          <w:tcPr>
            <w:tcW w:w="1440" w:type="dxa"/>
          </w:tcPr>
          <w:p w:rsidR="00215792" w:rsidRDefault="00215792">
            <w:pPr>
              <w:pStyle w:val="ConsPlusNonformat"/>
            </w:pPr>
            <w:r>
              <w:t xml:space="preserve">  Всего   </w:t>
            </w: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Количество лиц, обратившихся в Центр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01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Дано консультаций по вопросам           </w:t>
            </w:r>
          </w:p>
          <w:p w:rsidR="00215792" w:rsidRDefault="00215792">
            <w:pPr>
              <w:pStyle w:val="ConsPlusNonformat"/>
            </w:pPr>
            <w:r>
              <w:t xml:space="preserve">укрепления здоровья и профилактики      </w:t>
            </w:r>
          </w:p>
          <w:p w:rsidR="00215792" w:rsidRDefault="00215792">
            <w:pPr>
              <w:pStyle w:val="ConsPlusNonformat"/>
            </w:pPr>
            <w:r>
              <w:t xml:space="preserve">заболеваний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02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lastRenderedPageBreak/>
              <w:t xml:space="preserve">Оказано оздоровительных услуг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03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Всего оказано                           </w:t>
            </w:r>
          </w:p>
          <w:p w:rsidR="00215792" w:rsidRDefault="00215792">
            <w:pPr>
              <w:pStyle w:val="ConsPlusNonformat"/>
            </w:pPr>
            <w:r>
              <w:t xml:space="preserve">консультативно-оздоровительных услуг    </w:t>
            </w:r>
          </w:p>
          <w:p w:rsidR="00215792" w:rsidRDefault="00215792">
            <w:pPr>
              <w:pStyle w:val="ConsPlusNonformat"/>
            </w:pPr>
            <w:r>
              <w:t xml:space="preserve">(сумма строк 02 и 03)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04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в </w:t>
            </w:r>
            <w:proofErr w:type="spellStart"/>
            <w:r>
              <w:t>т.ч</w:t>
            </w:r>
            <w:proofErr w:type="spellEnd"/>
            <w:r>
              <w:t xml:space="preserve">. платных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05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</w:tbl>
    <w:p w:rsidR="00215792" w:rsidRDefault="00215792">
      <w:pPr>
        <w:pStyle w:val="ConsPlusNormal"/>
      </w:pPr>
    </w:p>
    <w:p w:rsidR="00215792" w:rsidRDefault="00215792">
      <w:pPr>
        <w:pStyle w:val="ConsPlusNormal"/>
        <w:jc w:val="center"/>
      </w:pPr>
      <w:r>
        <w:t>7. ИСТОЧНИКИ ФИНАНСИРОВАНИЯ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  <w:r>
        <w:t>(7000)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960"/>
        <w:gridCol w:w="1440"/>
        <w:gridCol w:w="1440"/>
        <w:gridCol w:w="1320"/>
        <w:gridCol w:w="1200"/>
      </w:tblGrid>
      <w:tr w:rsidR="00215792">
        <w:trPr>
          <w:trHeight w:val="240"/>
        </w:trPr>
        <w:tc>
          <w:tcPr>
            <w:tcW w:w="2160" w:type="dxa"/>
            <w:vMerge w:val="restart"/>
          </w:tcPr>
          <w:p w:rsidR="00215792" w:rsidRDefault="00215792">
            <w:pPr>
              <w:pStyle w:val="ConsPlusNonformat"/>
            </w:pPr>
            <w:r>
              <w:t xml:space="preserve">  Наименование  </w:t>
            </w:r>
          </w:p>
          <w:p w:rsidR="00215792" w:rsidRDefault="00215792">
            <w:pPr>
              <w:pStyle w:val="ConsPlusNonformat"/>
            </w:pPr>
            <w:r>
              <w:t xml:space="preserve">   источников   </w:t>
            </w:r>
          </w:p>
          <w:p w:rsidR="00215792" w:rsidRDefault="00215792">
            <w:pPr>
              <w:pStyle w:val="ConsPlusNonformat"/>
            </w:pPr>
            <w:r>
              <w:t xml:space="preserve"> финансирования </w:t>
            </w:r>
          </w:p>
        </w:tc>
        <w:tc>
          <w:tcPr>
            <w:tcW w:w="960" w:type="dxa"/>
            <w:vMerge w:val="restart"/>
          </w:tcPr>
          <w:p w:rsidR="00215792" w:rsidRDefault="00215792">
            <w:pPr>
              <w:pStyle w:val="ConsPlusNonformat"/>
            </w:pPr>
            <w:r>
              <w:t xml:space="preserve">  N   </w:t>
            </w:r>
          </w:p>
          <w:p w:rsidR="00215792" w:rsidRDefault="00215792">
            <w:pPr>
              <w:pStyle w:val="ConsPlusNonformat"/>
            </w:pPr>
            <w:r>
              <w:t>строки</w:t>
            </w:r>
          </w:p>
        </w:tc>
        <w:tc>
          <w:tcPr>
            <w:tcW w:w="5400" w:type="dxa"/>
            <w:gridSpan w:val="4"/>
          </w:tcPr>
          <w:p w:rsidR="00215792" w:rsidRDefault="00215792">
            <w:pPr>
              <w:pStyle w:val="ConsPlusNonformat"/>
            </w:pPr>
            <w:r>
              <w:t xml:space="preserve">   Количество средств, полученных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215792" w:rsidRDefault="00215792">
            <w:pPr>
              <w:pStyle w:val="ConsPlusNonformat"/>
            </w:pPr>
            <w:r>
              <w:t xml:space="preserve">  профилактическую работу с населением  </w:t>
            </w:r>
          </w:p>
          <w:p w:rsidR="00215792" w:rsidRDefault="00215792">
            <w:pPr>
              <w:pStyle w:val="ConsPlusNonformat"/>
            </w:pPr>
            <w:r>
              <w:t xml:space="preserve">             (тыс. руб.)                </w:t>
            </w:r>
          </w:p>
        </w:tc>
      </w:tr>
      <w:tr w:rsidR="00215792">
        <w:tc>
          <w:tcPr>
            <w:tcW w:w="2040" w:type="dxa"/>
            <w:vMerge/>
            <w:tcBorders>
              <w:top w:val="nil"/>
            </w:tcBorders>
          </w:tcPr>
          <w:p w:rsidR="00215792" w:rsidRDefault="00215792"/>
        </w:tc>
        <w:tc>
          <w:tcPr>
            <w:tcW w:w="840" w:type="dxa"/>
            <w:vMerge/>
            <w:tcBorders>
              <w:top w:val="nil"/>
            </w:tcBorders>
          </w:tcPr>
          <w:p w:rsidR="00215792" w:rsidRDefault="00215792"/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proofErr w:type="spellStart"/>
            <w:r>
              <w:t>планирова</w:t>
            </w:r>
            <w:proofErr w:type="spellEnd"/>
            <w:r>
              <w:t>-</w:t>
            </w:r>
          </w:p>
          <w:p w:rsidR="00215792" w:rsidRDefault="00215792">
            <w:pPr>
              <w:pStyle w:val="ConsPlusNonformat"/>
            </w:pPr>
            <w:r>
              <w:t xml:space="preserve">лось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>фактически</w:t>
            </w:r>
          </w:p>
          <w:p w:rsidR="00215792" w:rsidRDefault="00215792">
            <w:pPr>
              <w:pStyle w:val="ConsPlusNonformat"/>
            </w:pPr>
            <w:r>
              <w:t xml:space="preserve">получено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на       </w:t>
            </w:r>
          </w:p>
          <w:p w:rsidR="00215792" w:rsidRDefault="00215792">
            <w:pPr>
              <w:pStyle w:val="ConsPlusNonformat"/>
            </w:pPr>
            <w:r>
              <w:t xml:space="preserve">целевые  </w:t>
            </w:r>
          </w:p>
          <w:p w:rsidR="00215792" w:rsidRDefault="00215792">
            <w:pPr>
              <w:pStyle w:val="ConsPlusNonformat"/>
            </w:pPr>
            <w:r>
              <w:t>программы</w:t>
            </w:r>
          </w:p>
        </w:tc>
        <w:tc>
          <w:tcPr>
            <w:tcW w:w="12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>договор-</w:t>
            </w:r>
          </w:p>
          <w:p w:rsidR="00215792" w:rsidRDefault="00215792">
            <w:pPr>
              <w:pStyle w:val="ConsPlusNonformat"/>
            </w:pPr>
            <w:proofErr w:type="spellStart"/>
            <w:r>
              <w:t>ные</w:t>
            </w:r>
            <w:proofErr w:type="spellEnd"/>
            <w:r>
              <w:t xml:space="preserve">     </w:t>
            </w:r>
          </w:p>
        </w:tc>
      </w:tr>
      <w:tr w:rsidR="0021579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   1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2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4     </w:t>
            </w: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 5    </w:t>
            </w:r>
          </w:p>
        </w:tc>
        <w:tc>
          <w:tcPr>
            <w:tcW w:w="12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 6    </w:t>
            </w:r>
          </w:p>
        </w:tc>
      </w:tr>
      <w:tr w:rsidR="0021579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Органы          </w:t>
            </w:r>
          </w:p>
          <w:p w:rsidR="00215792" w:rsidRDefault="00215792">
            <w:pPr>
              <w:pStyle w:val="ConsPlusNonformat"/>
            </w:pPr>
            <w:r>
              <w:t xml:space="preserve">управления      </w:t>
            </w:r>
          </w:p>
          <w:p w:rsidR="00215792" w:rsidRDefault="00215792">
            <w:pPr>
              <w:pStyle w:val="ConsPlusNonformat"/>
            </w:pPr>
            <w:r>
              <w:t>здравоохранением</w:t>
            </w: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01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Фонды ОМС       </w:t>
            </w: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02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Платные услуги  </w:t>
            </w: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03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Спонсоры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04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Прочие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05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t xml:space="preserve">  07  </w:t>
            </w: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</w:tbl>
    <w:p w:rsidR="00215792" w:rsidRDefault="00215792">
      <w:pPr>
        <w:pStyle w:val="ConsPlusNormal"/>
      </w:pPr>
    </w:p>
    <w:p w:rsidR="00215792" w:rsidRDefault="00215792">
      <w:pPr>
        <w:pStyle w:val="ConsPlusNonformat"/>
      </w:pPr>
      <w:r>
        <w:t xml:space="preserve">    Руководитель организации  ______________   _________</w:t>
      </w:r>
    </w:p>
    <w:p w:rsidR="00215792" w:rsidRDefault="00215792">
      <w:pPr>
        <w:pStyle w:val="ConsPlusNonformat"/>
      </w:pPr>
      <w:r>
        <w:t xml:space="preserve">                                 (Ф.И.О.)      (подпись)</w:t>
      </w:r>
    </w:p>
    <w:p w:rsidR="00215792" w:rsidRDefault="00215792">
      <w:pPr>
        <w:pStyle w:val="ConsPlusNonformat"/>
      </w:pPr>
      <w:r>
        <w:t xml:space="preserve">    Должностное лицо,</w:t>
      </w:r>
    </w:p>
    <w:p w:rsidR="00215792" w:rsidRDefault="00215792">
      <w:pPr>
        <w:pStyle w:val="ConsPlusNonformat"/>
      </w:pPr>
      <w:r>
        <w:t xml:space="preserve">    ответственное за</w:t>
      </w:r>
    </w:p>
    <w:p w:rsidR="00215792" w:rsidRDefault="00215792">
      <w:pPr>
        <w:pStyle w:val="ConsPlusNonformat"/>
      </w:pPr>
      <w:r>
        <w:t xml:space="preserve">    составление формы      ___________   _____________   _________</w:t>
      </w:r>
    </w:p>
    <w:p w:rsidR="00215792" w:rsidRDefault="00215792">
      <w:pPr>
        <w:pStyle w:val="ConsPlusNonformat"/>
      </w:pPr>
      <w:r>
        <w:t xml:space="preserve">                           (должность)      (Ф.И.О.)     (подпись)</w:t>
      </w:r>
    </w:p>
    <w:p w:rsidR="00215792" w:rsidRDefault="00215792">
      <w:pPr>
        <w:pStyle w:val="ConsPlusNonformat"/>
      </w:pPr>
    </w:p>
    <w:p w:rsidR="00215792" w:rsidRDefault="00215792">
      <w:pPr>
        <w:pStyle w:val="ConsPlusNonformat"/>
      </w:pPr>
      <w:r>
        <w:t xml:space="preserve">                           ______________   "__" ________ 2003 год</w:t>
      </w:r>
    </w:p>
    <w:p w:rsidR="00215792" w:rsidRDefault="00215792">
      <w:pPr>
        <w:pStyle w:val="ConsPlusNonformat"/>
      </w:pPr>
      <w:r>
        <w:t xml:space="preserve">                               </w:t>
      </w:r>
      <w:proofErr w:type="gramStart"/>
      <w:r>
        <w:t>(номер          (дата составления</w:t>
      </w:r>
      <w:proofErr w:type="gramEnd"/>
    </w:p>
    <w:p w:rsidR="00215792" w:rsidRDefault="00215792">
      <w:pPr>
        <w:pStyle w:val="ConsPlusNonformat"/>
      </w:pPr>
      <w:r>
        <w:t xml:space="preserve">                            контактного            документа)</w:t>
      </w:r>
    </w:p>
    <w:p w:rsidR="00215792" w:rsidRDefault="00215792">
      <w:pPr>
        <w:pStyle w:val="ConsPlusNonformat"/>
      </w:pPr>
      <w:r>
        <w:t xml:space="preserve">                             телефона)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  <w:jc w:val="right"/>
      </w:pPr>
      <w:r>
        <w:t>Приложение N 4</w:t>
      </w:r>
    </w:p>
    <w:p w:rsidR="00215792" w:rsidRDefault="00215792">
      <w:pPr>
        <w:pStyle w:val="ConsPlusNormal"/>
        <w:jc w:val="right"/>
      </w:pPr>
      <w:r>
        <w:t>к приказу</w:t>
      </w:r>
    </w:p>
    <w:p w:rsidR="00215792" w:rsidRDefault="00215792">
      <w:pPr>
        <w:pStyle w:val="ConsPlusNormal"/>
        <w:jc w:val="right"/>
      </w:pPr>
      <w:r>
        <w:t>Министерства здравоохранения</w:t>
      </w:r>
    </w:p>
    <w:p w:rsidR="00215792" w:rsidRDefault="00215792">
      <w:pPr>
        <w:pStyle w:val="ConsPlusNormal"/>
        <w:jc w:val="right"/>
      </w:pPr>
      <w:r>
        <w:t>Российской Федерации</w:t>
      </w:r>
    </w:p>
    <w:p w:rsidR="00215792" w:rsidRDefault="00215792">
      <w:pPr>
        <w:pStyle w:val="ConsPlusNormal"/>
        <w:jc w:val="right"/>
      </w:pPr>
      <w:r>
        <w:t>от 23.09.2003 г. N 455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15792" w:rsidRDefault="00215792">
      <w:pPr>
        <w:pStyle w:val="ConsPlusNormal"/>
        <w:ind w:firstLine="540"/>
        <w:jc w:val="both"/>
      </w:pPr>
      <w:r>
        <w:t xml:space="preserve">По вопросу, касающемуся заполнения учетной формы N 038/у-02, см. </w:t>
      </w:r>
      <w:hyperlink r:id="rId8" w:history="1">
        <w:r>
          <w:rPr>
            <w:color w:val="0000FF"/>
          </w:rPr>
          <w:t>Инструкцию</w:t>
        </w:r>
      </w:hyperlink>
      <w:r>
        <w:t>, утвержденную Приказом Минздрава РФ от 31.12.2003 N 650.</w:t>
      </w:r>
    </w:p>
    <w:p w:rsidR="00215792" w:rsidRDefault="0021579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15792" w:rsidRDefault="00215792">
      <w:pPr>
        <w:pStyle w:val="ConsPlusNonformat"/>
      </w:pPr>
      <w:r>
        <w:t>Министерство здравоохранения              Медицинская документация</w:t>
      </w:r>
    </w:p>
    <w:p w:rsidR="00215792" w:rsidRDefault="00215792">
      <w:pPr>
        <w:pStyle w:val="ConsPlusNonformat"/>
      </w:pPr>
      <w:r>
        <w:lastRenderedPageBreak/>
        <w:t>Российской Федерации                              Форма N 038/у-02</w:t>
      </w:r>
    </w:p>
    <w:p w:rsidR="00215792" w:rsidRDefault="00215792">
      <w:pPr>
        <w:pStyle w:val="ConsPlusNonformat"/>
      </w:pPr>
      <w:r>
        <w:t xml:space="preserve">____________________________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215792" w:rsidRDefault="00215792">
      <w:pPr>
        <w:pStyle w:val="ConsPlusNonformat"/>
      </w:pPr>
      <w:r>
        <w:t>наименование учреждения                           Минздрава России</w:t>
      </w:r>
    </w:p>
    <w:p w:rsidR="00215792" w:rsidRDefault="00215792">
      <w:pPr>
        <w:pStyle w:val="ConsPlusNonformat"/>
      </w:pPr>
      <w:r>
        <w:t xml:space="preserve">                                            от 23.09.2003 г. N 455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  <w:jc w:val="center"/>
      </w:pPr>
      <w:bookmarkStart w:id="5" w:name="P564"/>
      <w:bookmarkEnd w:id="5"/>
      <w:r>
        <w:t>ЖУРНАЛ УЧЕТА РАБОТЫ ЛПУ ПО МЕДИЦИНСКОЙ ПРОФИЛАКТИКЕ</w:t>
      </w:r>
    </w:p>
    <w:p w:rsidR="00215792" w:rsidRDefault="00215792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008"/>
        <w:gridCol w:w="1092"/>
        <w:gridCol w:w="840"/>
        <w:gridCol w:w="504"/>
        <w:gridCol w:w="1008"/>
        <w:gridCol w:w="1008"/>
        <w:gridCol w:w="1008"/>
        <w:gridCol w:w="1176"/>
        <w:gridCol w:w="1260"/>
      </w:tblGrid>
      <w:tr w:rsidR="00215792">
        <w:trPr>
          <w:trHeight w:val="160"/>
        </w:trPr>
        <w:tc>
          <w:tcPr>
            <w:tcW w:w="672" w:type="dxa"/>
            <w:vMerge w:val="restart"/>
          </w:tcPr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  N   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>строки</w:t>
            </w:r>
          </w:p>
        </w:tc>
        <w:tc>
          <w:tcPr>
            <w:tcW w:w="1008" w:type="dxa"/>
            <w:vMerge w:val="restart"/>
          </w:tcPr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   Дата   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>проведения</w:t>
            </w:r>
          </w:p>
        </w:tc>
        <w:tc>
          <w:tcPr>
            <w:tcW w:w="1932" w:type="dxa"/>
            <w:gridSpan w:val="2"/>
          </w:tcPr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    Форма работы    </w:t>
            </w:r>
          </w:p>
        </w:tc>
        <w:tc>
          <w:tcPr>
            <w:tcW w:w="504" w:type="dxa"/>
            <w:vMerge w:val="restart"/>
          </w:tcPr>
          <w:p w:rsidR="00215792" w:rsidRDefault="00215792">
            <w:pPr>
              <w:pStyle w:val="ConsPlusNonformat"/>
            </w:pPr>
            <w:r>
              <w:rPr>
                <w:sz w:val="14"/>
              </w:rPr>
              <w:t>Тема</w:t>
            </w:r>
          </w:p>
        </w:tc>
        <w:tc>
          <w:tcPr>
            <w:tcW w:w="1008" w:type="dxa"/>
            <w:vMerge w:val="restart"/>
          </w:tcPr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  Место   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>проведения</w:t>
            </w:r>
          </w:p>
        </w:tc>
        <w:tc>
          <w:tcPr>
            <w:tcW w:w="1008" w:type="dxa"/>
            <w:vMerge w:val="restart"/>
          </w:tcPr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  Число   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>слушателей</w:t>
            </w:r>
          </w:p>
        </w:tc>
        <w:tc>
          <w:tcPr>
            <w:tcW w:w="1008" w:type="dxa"/>
            <w:vMerge w:val="restart"/>
          </w:tcPr>
          <w:p w:rsidR="00215792" w:rsidRDefault="00215792">
            <w:pPr>
              <w:pStyle w:val="ConsPlusNonformat"/>
            </w:pPr>
            <w:r>
              <w:rPr>
                <w:sz w:val="14"/>
              </w:rPr>
              <w:t>Число лиц,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обученных 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здоровому 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  образу  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  жизни,  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 в </w:t>
            </w:r>
            <w:proofErr w:type="gramStart"/>
            <w:r>
              <w:rPr>
                <w:sz w:val="14"/>
              </w:rPr>
              <w:t>школах</w:t>
            </w:r>
            <w:proofErr w:type="gramEnd"/>
            <w:r>
              <w:rPr>
                <w:sz w:val="14"/>
              </w:rPr>
              <w:t xml:space="preserve"> 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 здоровья </w:t>
            </w:r>
          </w:p>
        </w:tc>
        <w:tc>
          <w:tcPr>
            <w:tcW w:w="1176" w:type="dxa"/>
            <w:vMerge w:val="restart"/>
          </w:tcPr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Число </w:t>
            </w:r>
            <w:proofErr w:type="spellStart"/>
            <w:r>
              <w:rPr>
                <w:sz w:val="14"/>
              </w:rPr>
              <w:t>медиц</w:t>
            </w:r>
            <w:proofErr w:type="spellEnd"/>
            <w:r>
              <w:rPr>
                <w:sz w:val="14"/>
              </w:rPr>
              <w:t>.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работников, 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 обученных  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>методам мед.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>профилактики</w:t>
            </w:r>
          </w:p>
        </w:tc>
        <w:tc>
          <w:tcPr>
            <w:tcW w:w="1260" w:type="dxa"/>
            <w:vMerge w:val="restart"/>
          </w:tcPr>
          <w:p w:rsidR="00215792" w:rsidRDefault="00215792">
            <w:pPr>
              <w:pStyle w:val="ConsPlusNonformat"/>
            </w:pPr>
            <w:r>
              <w:rPr>
                <w:sz w:val="14"/>
              </w:rPr>
              <w:t>Ответственный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 исполнитель </w:t>
            </w:r>
          </w:p>
        </w:tc>
      </w:tr>
      <w:tr w:rsidR="00215792">
        <w:tc>
          <w:tcPr>
            <w:tcW w:w="588" w:type="dxa"/>
            <w:vMerge/>
            <w:tcBorders>
              <w:top w:val="nil"/>
            </w:tcBorders>
          </w:tcPr>
          <w:p w:rsidR="00215792" w:rsidRDefault="00215792"/>
        </w:tc>
        <w:tc>
          <w:tcPr>
            <w:tcW w:w="924" w:type="dxa"/>
            <w:vMerge/>
            <w:tcBorders>
              <w:top w:val="nil"/>
            </w:tcBorders>
          </w:tcPr>
          <w:p w:rsidR="00215792" w:rsidRDefault="00215792"/>
        </w:tc>
        <w:tc>
          <w:tcPr>
            <w:tcW w:w="109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 Массовые  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>мероприятия</w:t>
            </w: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4"/>
              </w:rPr>
              <w:t xml:space="preserve"> Школы  </w:t>
            </w:r>
          </w:p>
          <w:p w:rsidR="00215792" w:rsidRDefault="00215792">
            <w:pPr>
              <w:pStyle w:val="ConsPlusNonformat"/>
            </w:pPr>
            <w:r>
              <w:rPr>
                <w:sz w:val="14"/>
              </w:rPr>
              <w:t>здоровья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15792" w:rsidRDefault="00215792"/>
        </w:tc>
        <w:tc>
          <w:tcPr>
            <w:tcW w:w="924" w:type="dxa"/>
            <w:vMerge/>
            <w:tcBorders>
              <w:top w:val="nil"/>
            </w:tcBorders>
          </w:tcPr>
          <w:p w:rsidR="00215792" w:rsidRDefault="00215792"/>
        </w:tc>
        <w:tc>
          <w:tcPr>
            <w:tcW w:w="924" w:type="dxa"/>
            <w:vMerge/>
            <w:tcBorders>
              <w:top w:val="nil"/>
            </w:tcBorders>
          </w:tcPr>
          <w:p w:rsidR="00215792" w:rsidRDefault="00215792"/>
        </w:tc>
        <w:tc>
          <w:tcPr>
            <w:tcW w:w="924" w:type="dxa"/>
            <w:vMerge/>
            <w:tcBorders>
              <w:top w:val="nil"/>
            </w:tcBorders>
          </w:tcPr>
          <w:p w:rsidR="00215792" w:rsidRDefault="00215792"/>
        </w:tc>
        <w:tc>
          <w:tcPr>
            <w:tcW w:w="1092" w:type="dxa"/>
            <w:vMerge/>
            <w:tcBorders>
              <w:top w:val="nil"/>
            </w:tcBorders>
          </w:tcPr>
          <w:p w:rsidR="00215792" w:rsidRDefault="00215792"/>
        </w:tc>
        <w:tc>
          <w:tcPr>
            <w:tcW w:w="1176" w:type="dxa"/>
            <w:vMerge/>
            <w:tcBorders>
              <w:top w:val="nil"/>
            </w:tcBorders>
          </w:tcPr>
          <w:p w:rsidR="00215792" w:rsidRDefault="00215792"/>
        </w:tc>
      </w:tr>
      <w:tr w:rsidR="0021579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00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09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50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00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00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00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17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260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160"/>
        </w:trPr>
        <w:tc>
          <w:tcPr>
            <w:tcW w:w="672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1008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1092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840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504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1008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1008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1008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1176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1260" w:type="dxa"/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160"/>
        </w:trPr>
        <w:tc>
          <w:tcPr>
            <w:tcW w:w="672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1008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1092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840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504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1008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1008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1008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1176" w:type="dxa"/>
          </w:tcPr>
          <w:p w:rsidR="00215792" w:rsidRDefault="00215792">
            <w:pPr>
              <w:pStyle w:val="ConsPlusNonformat"/>
            </w:pPr>
          </w:p>
        </w:tc>
        <w:tc>
          <w:tcPr>
            <w:tcW w:w="1260" w:type="dxa"/>
          </w:tcPr>
          <w:p w:rsidR="00215792" w:rsidRDefault="00215792">
            <w:pPr>
              <w:pStyle w:val="ConsPlusNonformat"/>
            </w:pPr>
          </w:p>
        </w:tc>
      </w:tr>
    </w:tbl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  <w:jc w:val="right"/>
      </w:pPr>
      <w:r>
        <w:t>Приложение N 5</w:t>
      </w:r>
    </w:p>
    <w:p w:rsidR="00215792" w:rsidRDefault="00215792">
      <w:pPr>
        <w:pStyle w:val="ConsPlusNormal"/>
        <w:jc w:val="right"/>
      </w:pPr>
      <w:r>
        <w:t>к приказу</w:t>
      </w:r>
    </w:p>
    <w:p w:rsidR="00215792" w:rsidRDefault="00215792">
      <w:pPr>
        <w:pStyle w:val="ConsPlusNormal"/>
        <w:jc w:val="right"/>
      </w:pPr>
      <w:r>
        <w:t>Министерства здравоохранения</w:t>
      </w:r>
    </w:p>
    <w:p w:rsidR="00215792" w:rsidRDefault="00215792">
      <w:pPr>
        <w:pStyle w:val="ConsPlusNormal"/>
        <w:jc w:val="right"/>
      </w:pPr>
      <w:r>
        <w:t>Российской Федерации</w:t>
      </w:r>
    </w:p>
    <w:p w:rsidR="00215792" w:rsidRDefault="00215792">
      <w:pPr>
        <w:pStyle w:val="ConsPlusNormal"/>
        <w:jc w:val="right"/>
      </w:pPr>
      <w:r>
        <w:t>от 23.09.2003 г. N 455</w:t>
      </w:r>
    </w:p>
    <w:p w:rsidR="00215792" w:rsidRDefault="00215792">
      <w:pPr>
        <w:pStyle w:val="ConsPlusNormal"/>
      </w:pPr>
    </w:p>
    <w:p w:rsidR="00215792" w:rsidRDefault="00215792">
      <w:pPr>
        <w:pStyle w:val="ConsPlusNormal"/>
        <w:jc w:val="center"/>
      </w:pPr>
      <w:bookmarkStart w:id="6" w:name="P590"/>
      <w:bookmarkEnd w:id="6"/>
      <w:r>
        <w:t>ПРИМЕРНЫЙ ТАБЕЛЬ</w:t>
      </w:r>
    </w:p>
    <w:p w:rsidR="00215792" w:rsidRDefault="00215792">
      <w:pPr>
        <w:pStyle w:val="ConsPlusNormal"/>
        <w:jc w:val="center"/>
      </w:pPr>
      <w:r>
        <w:t>ОСНАЩЕНИЯ РЕСПУБЛИКАНСКОГО, ОБЛАСТНОГО, КРАЕВОГО,</w:t>
      </w:r>
    </w:p>
    <w:p w:rsidR="00215792" w:rsidRDefault="00215792">
      <w:pPr>
        <w:pStyle w:val="ConsPlusNormal"/>
        <w:jc w:val="center"/>
      </w:pPr>
      <w:r>
        <w:t>ОКРУЖНОГО, ГОРОДСКОГО ЦЕНТРА, ОТДЕЛЕНИЙ (КАБИНЕТОВ)</w:t>
      </w:r>
    </w:p>
    <w:p w:rsidR="00215792" w:rsidRDefault="00215792">
      <w:pPr>
        <w:pStyle w:val="ConsPlusNormal"/>
        <w:jc w:val="center"/>
      </w:pPr>
      <w:r>
        <w:t>МЕДИЦИНСКОЙ ПРОФИЛАКТИКИ</w:t>
      </w:r>
    </w:p>
    <w:p w:rsidR="00215792" w:rsidRDefault="00215792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512"/>
        <w:gridCol w:w="864"/>
        <w:gridCol w:w="756"/>
        <w:gridCol w:w="648"/>
        <w:gridCol w:w="648"/>
        <w:gridCol w:w="756"/>
        <w:gridCol w:w="1512"/>
      </w:tblGrid>
      <w:tr w:rsidR="00215792">
        <w:trPr>
          <w:trHeight w:val="240"/>
        </w:trPr>
        <w:tc>
          <w:tcPr>
            <w:tcW w:w="2268" w:type="dxa"/>
            <w:vMerge w:val="restart"/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Наименование    </w:t>
            </w:r>
          </w:p>
        </w:tc>
        <w:tc>
          <w:tcPr>
            <w:tcW w:w="1512" w:type="dxa"/>
            <w:vMerge w:val="restart"/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>Региональные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ЦМП     </w:t>
            </w:r>
          </w:p>
        </w:tc>
        <w:tc>
          <w:tcPr>
            <w:tcW w:w="3672" w:type="dxa"/>
            <w:gridSpan w:val="5"/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ЦМП в </w:t>
            </w:r>
            <w:proofErr w:type="gramStart"/>
            <w:r>
              <w:rPr>
                <w:sz w:val="18"/>
              </w:rPr>
              <w:t>городах</w:t>
            </w:r>
            <w:proofErr w:type="gramEnd"/>
            <w:r>
              <w:rPr>
                <w:sz w:val="18"/>
              </w:rPr>
              <w:t xml:space="preserve"> с населением </w:t>
            </w:r>
          </w:p>
        </w:tc>
        <w:tc>
          <w:tcPr>
            <w:tcW w:w="1512" w:type="dxa"/>
            <w:vMerge w:val="restart"/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Отделение 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каб</w:t>
            </w:r>
            <w:proofErr w:type="spellEnd"/>
            <w:r>
              <w:rPr>
                <w:sz w:val="18"/>
              </w:rPr>
              <w:t xml:space="preserve">.) мед.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>профилактики</w:t>
            </w:r>
          </w:p>
        </w:tc>
      </w:tr>
      <w:tr w:rsidR="00215792">
        <w:tc>
          <w:tcPr>
            <w:tcW w:w="2160" w:type="dxa"/>
            <w:vMerge/>
            <w:tcBorders>
              <w:top w:val="nil"/>
            </w:tcBorders>
          </w:tcPr>
          <w:p w:rsidR="00215792" w:rsidRDefault="00215792"/>
        </w:tc>
        <w:tc>
          <w:tcPr>
            <w:tcW w:w="1404" w:type="dxa"/>
            <w:vMerge/>
            <w:tcBorders>
              <w:top w:val="nil"/>
            </w:tcBorders>
          </w:tcPr>
          <w:p w:rsidR="00215792" w:rsidRDefault="00215792"/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свыше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>1 млн.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>свыше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500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тыс.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от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200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до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500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>тыс.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от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100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до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200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>тыс.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>менее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100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тыс. 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215792" w:rsidRDefault="00215792"/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   1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5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6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7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8     </w:t>
            </w:r>
          </w:p>
        </w:tc>
      </w:tr>
      <w:tr w:rsidR="00215792">
        <w:trPr>
          <w:trHeight w:val="240"/>
        </w:trPr>
        <w:tc>
          <w:tcPr>
            <w:tcW w:w="8964" w:type="dxa"/>
            <w:gridSpan w:val="8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                   1. Аппараты и приборы                       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>Видеомагнитофон или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моноблок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1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Телевизор или     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моноблок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1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1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Плеер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1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Диктофон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1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1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Видеокамера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1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Магнитофон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1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Фотоаппарат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 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набором </w:t>
            </w:r>
            <w:proofErr w:type="gramStart"/>
            <w:r>
              <w:rPr>
                <w:sz w:val="18"/>
              </w:rPr>
              <w:t>сменных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объективов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1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proofErr w:type="spellStart"/>
            <w:r>
              <w:rPr>
                <w:sz w:val="18"/>
              </w:rPr>
              <w:lastRenderedPageBreak/>
              <w:t>Оверхед</w:t>
            </w:r>
            <w:proofErr w:type="spellEnd"/>
            <w:r>
              <w:rPr>
                <w:sz w:val="18"/>
              </w:rPr>
              <w:t xml:space="preserve">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1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1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Персональный      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компьютер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5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1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Ксерокс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1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1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Электронный       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калькулятор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6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4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Принтер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1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1     </w:t>
            </w:r>
          </w:p>
        </w:tc>
      </w:tr>
      <w:tr w:rsidR="00215792">
        <w:trPr>
          <w:trHeight w:val="240"/>
        </w:trPr>
        <w:tc>
          <w:tcPr>
            <w:tcW w:w="8964" w:type="dxa"/>
            <w:gridSpan w:val="8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                    2. Прочее оборудование                     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Доска классная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1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Киноэкран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1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Экран малый       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складной со       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штативом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1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1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Видеокассеты       </w:t>
            </w:r>
          </w:p>
        </w:tc>
        <w:tc>
          <w:tcPr>
            <w:tcW w:w="6696" w:type="dxa"/>
            <w:gridSpan w:val="7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по мере необходимости                            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Комплект           </w:t>
            </w:r>
          </w:p>
          <w:p w:rsidR="00215792" w:rsidRDefault="00215792">
            <w:pPr>
              <w:pStyle w:val="ConsPlusNonformat"/>
            </w:pPr>
            <w:proofErr w:type="spellStart"/>
            <w:r>
              <w:rPr>
                <w:sz w:val="18"/>
              </w:rPr>
              <w:t>кинофотолаборатории</w:t>
            </w:r>
            <w:proofErr w:type="spellEnd"/>
          </w:p>
        </w:tc>
        <w:tc>
          <w:tcPr>
            <w:tcW w:w="6696" w:type="dxa"/>
            <w:gridSpan w:val="7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по мере необходимости                            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Программное       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обеспечение        </w:t>
            </w:r>
          </w:p>
        </w:tc>
        <w:tc>
          <w:tcPr>
            <w:tcW w:w="6696" w:type="dxa"/>
            <w:gridSpan w:val="7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по мере необходимости                            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Медицинское       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оборудование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консультативно -  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оздоровительного  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отделения          </w:t>
            </w:r>
          </w:p>
        </w:tc>
        <w:tc>
          <w:tcPr>
            <w:tcW w:w="6696" w:type="dxa"/>
            <w:gridSpan w:val="7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по мере необходимости                                 </w:t>
            </w:r>
          </w:p>
        </w:tc>
      </w:tr>
      <w:tr w:rsidR="00215792">
        <w:trPr>
          <w:trHeight w:val="240"/>
        </w:trPr>
        <w:tc>
          <w:tcPr>
            <w:tcW w:w="8964" w:type="dxa"/>
            <w:gridSpan w:val="8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            3. Санитарный автомобильный транспорт                    </w:t>
            </w: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Автомобиль </w:t>
            </w:r>
            <w:proofErr w:type="gramStart"/>
            <w:r>
              <w:rPr>
                <w:sz w:val="18"/>
              </w:rPr>
              <w:t>без</w:t>
            </w:r>
            <w:proofErr w:type="gramEnd"/>
            <w:r>
              <w:rPr>
                <w:sz w:val="18"/>
              </w:rPr>
              <w:t xml:space="preserve">     </w:t>
            </w:r>
          </w:p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носилок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   1      </w:t>
            </w: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  <w:tr w:rsidR="00215792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864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648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756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  <w:tc>
          <w:tcPr>
            <w:tcW w:w="1512" w:type="dxa"/>
            <w:tcBorders>
              <w:top w:val="nil"/>
            </w:tcBorders>
          </w:tcPr>
          <w:p w:rsidR="00215792" w:rsidRDefault="00215792">
            <w:pPr>
              <w:pStyle w:val="ConsPlusNonformat"/>
            </w:pPr>
          </w:p>
        </w:tc>
      </w:tr>
    </w:tbl>
    <w:p w:rsidR="00215792" w:rsidRDefault="00215792">
      <w:pPr>
        <w:pStyle w:val="ConsPlusNormal"/>
      </w:pPr>
    </w:p>
    <w:p w:rsidR="00215792" w:rsidRDefault="00215792">
      <w:pPr>
        <w:pStyle w:val="ConsPlusNormal"/>
      </w:pPr>
    </w:p>
    <w:p w:rsidR="00215792" w:rsidRDefault="0021579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06BC7" w:rsidRDefault="00D06BC7"/>
    <w:sectPr w:rsidR="00D06BC7" w:rsidSect="0079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2"/>
    <w:rsid w:val="00215792"/>
    <w:rsid w:val="00770A5C"/>
    <w:rsid w:val="00D0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5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5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5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5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5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5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5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5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D14B6385CAB016DBC407D745D1DB5A60DEE4DAB7A81BAD80F25FDA6A28113ED07A91B12105t03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8D14B6385CAB016DBC407D745D1DB5A60DEE4DAB7A81BAD80F25FDA6A28113ED07A91B1210Ct03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68D14B6385CAB016DBC407D745D1DB5A6BD9E6D0EAA213F48CF0t538L" TargetMode="External"/><Relationship Id="rId5" Type="http://schemas.openxmlformats.org/officeDocument/2006/relationships/hyperlink" Target="consultantplus://offline/ref=7968D14B6385CAB016DBC407D745D1DB5E65DDEF8DE0AA4AF88EtF37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3834</Words>
  <Characters>21854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Kitanina</dc:creator>
  <cp:lastModifiedBy>Kitanina</cp:lastModifiedBy>
  <cp:revision>2</cp:revision>
  <dcterms:created xsi:type="dcterms:W3CDTF">2017-05-15T11:55:00Z</dcterms:created>
  <dcterms:modified xsi:type="dcterms:W3CDTF">2017-05-15T11:56:00Z</dcterms:modified>
</cp:coreProperties>
</file>